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A9E8D6" w14:textId="77777777" w:rsidR="00074586" w:rsidRDefault="00516F8E">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b/>
          <w:color w:val="000080"/>
          <w:sz w:val="28"/>
          <w:szCs w:val="28"/>
          <w:lang w:val="en-US"/>
        </w:rPr>
      </w:pPr>
      <w:r>
        <w:rPr>
          <w:rFonts w:ascii="Arial" w:hAnsi="Arial" w:cs="Arial"/>
          <w:b/>
          <w:color w:val="000080"/>
          <w:sz w:val="28"/>
          <w:szCs w:val="28"/>
          <w:lang w:val="en-US"/>
        </w:rPr>
        <w:t>MAJOR EVENTS AND ELIGIBILITY</w:t>
      </w:r>
    </w:p>
    <w:p w14:paraId="3E561C3E" w14:textId="77777777" w:rsidR="00074586" w:rsidRDefault="00074586">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b/>
          <w:sz w:val="20"/>
          <w:lang w:val="en-US"/>
        </w:rPr>
      </w:pPr>
    </w:p>
    <w:p w14:paraId="08864517"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240"/>
        <w:jc w:val="both"/>
        <w:rPr>
          <w:rFonts w:ascii="Arial" w:hAnsi="Arial" w:cs="Arial"/>
          <w:sz w:val="20"/>
          <w:lang w:val="en-US"/>
        </w:rPr>
      </w:pPr>
      <w:bookmarkStart w:id="0" w:name="ClubChamps"/>
      <w:bookmarkEnd w:id="0"/>
      <w:r>
        <w:rPr>
          <w:rFonts w:ascii="Arial" w:hAnsi="Arial" w:cs="Arial"/>
          <w:b/>
          <w:sz w:val="20"/>
          <w:lang w:val="en-US"/>
        </w:rPr>
        <w:t>MASTERS JACKET</w:t>
      </w:r>
    </w:p>
    <w:p w14:paraId="221534F6"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120"/>
        <w:jc w:val="both"/>
        <w:rPr>
          <w:rFonts w:ascii="Arial" w:hAnsi="Arial" w:cs="Arial"/>
          <w:sz w:val="20"/>
          <w:lang w:val="en-US"/>
        </w:rPr>
      </w:pPr>
      <w:r>
        <w:rPr>
          <w:rFonts w:ascii="Arial" w:hAnsi="Arial" w:cs="Arial"/>
          <w:sz w:val="20"/>
          <w:lang w:val="en-US"/>
        </w:rPr>
        <w:t xml:space="preserve">This award is decided over a season. There are seven Major events in the golfing year and the Masters Jacket winner is determined by adding the </w:t>
      </w:r>
      <w:r>
        <w:rPr>
          <w:rFonts w:ascii="Arial" w:hAnsi="Arial" w:cs="Arial"/>
          <w:sz w:val="20"/>
          <w:u w:val="single"/>
          <w:lang w:val="en-US"/>
        </w:rPr>
        <w:t>five</w:t>
      </w:r>
      <w:r>
        <w:rPr>
          <w:rFonts w:ascii="Arial" w:hAnsi="Arial" w:cs="Arial"/>
          <w:sz w:val="20"/>
          <w:lang w:val="en-US"/>
        </w:rPr>
        <w:t xml:space="preserve"> best results. The scores for </w:t>
      </w:r>
      <w:r w:rsidR="00E36898">
        <w:rPr>
          <w:rFonts w:ascii="Arial" w:hAnsi="Arial" w:cs="Arial"/>
          <w:sz w:val="20"/>
          <w:lang w:val="en-US"/>
        </w:rPr>
        <w:t xml:space="preserve">all major </w:t>
      </w:r>
      <w:r>
        <w:rPr>
          <w:rFonts w:ascii="Arial" w:hAnsi="Arial" w:cs="Arial"/>
          <w:sz w:val="20"/>
          <w:lang w:val="en-US"/>
        </w:rPr>
        <w:t xml:space="preserve">trophies </w:t>
      </w:r>
      <w:r w:rsidR="00E36898">
        <w:rPr>
          <w:rFonts w:ascii="Arial" w:hAnsi="Arial" w:cs="Arial"/>
          <w:sz w:val="20"/>
          <w:lang w:val="en-US"/>
        </w:rPr>
        <w:t xml:space="preserve">are decided by </w:t>
      </w:r>
      <w:r>
        <w:rPr>
          <w:rFonts w:ascii="Arial" w:hAnsi="Arial" w:cs="Arial"/>
          <w:sz w:val="20"/>
          <w:lang w:val="en-US"/>
        </w:rPr>
        <w:t>Stableford scores. The player with the highest aggregate for the five best rounds wins.</w:t>
      </w:r>
    </w:p>
    <w:p w14:paraId="229D7E49"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p>
    <w:p w14:paraId="0F0283D9"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r>
        <w:rPr>
          <w:rFonts w:ascii="Arial" w:hAnsi="Arial" w:cs="Arial"/>
          <w:b/>
          <w:noProof/>
          <w:sz w:val="20"/>
          <w:lang w:val="en-US" w:eastAsia="en-US"/>
        </w:rPr>
        <w:drawing>
          <wp:anchor distT="0" distB="0" distL="114300" distR="114300" simplePos="0" relativeHeight="251660800" behindDoc="0" locked="0" layoutInCell="1" allowOverlap="1" wp14:anchorId="0D11B812" wp14:editId="7BCF4308">
            <wp:simplePos x="0" y="0"/>
            <wp:positionH relativeFrom="column">
              <wp:posOffset>3480435</wp:posOffset>
            </wp:positionH>
            <wp:positionV relativeFrom="paragraph">
              <wp:posOffset>34290</wp:posOffset>
            </wp:positionV>
            <wp:extent cx="1809750" cy="2266950"/>
            <wp:effectExtent l="19050" t="0" r="0" b="0"/>
            <wp:wrapSquare wrapText="bothSides"/>
            <wp:docPr id="3" name="Picture 0" descr="Masters-Jac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s-Jacket.png"/>
                    <pic:cNvPicPr/>
                  </pic:nvPicPr>
                  <pic:blipFill>
                    <a:blip r:embed="rId5" cstate="print"/>
                    <a:stretch>
                      <a:fillRect/>
                    </a:stretch>
                  </pic:blipFill>
                  <pic:spPr>
                    <a:xfrm>
                      <a:off x="0" y="0"/>
                      <a:ext cx="1809750" cy="2266950"/>
                    </a:xfrm>
                    <a:prstGeom prst="rect">
                      <a:avLst/>
                    </a:prstGeom>
                  </pic:spPr>
                </pic:pic>
              </a:graphicData>
            </a:graphic>
          </wp:anchor>
        </w:drawing>
      </w:r>
      <w:r>
        <w:rPr>
          <w:rFonts w:ascii="Arial" w:hAnsi="Arial" w:cs="Arial"/>
          <w:sz w:val="20"/>
          <w:lang w:val="en-US"/>
        </w:rPr>
        <w:t>The seven eligible events are:</w:t>
      </w:r>
    </w:p>
    <w:p w14:paraId="6E88E0B0" w14:textId="77777777" w:rsidR="00E36898" w:rsidRDefault="00E36898"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p>
    <w:p w14:paraId="1420BD5F" w14:textId="77777777" w:rsidR="00E82765" w:rsidRDefault="00E82765" w:rsidP="00E36898">
      <w:pPr>
        <w:pStyle w:val="DefaultText"/>
        <w:numPr>
          <w:ilvl w:val="0"/>
          <w:numId w:val="3"/>
        </w:numPr>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120" w:line="360" w:lineRule="auto"/>
        <w:jc w:val="both"/>
        <w:rPr>
          <w:rFonts w:ascii="Arial" w:hAnsi="Arial" w:cs="Arial"/>
          <w:sz w:val="20"/>
          <w:lang w:val="en-US"/>
        </w:rPr>
      </w:pPr>
      <w:r>
        <w:rPr>
          <w:rFonts w:ascii="Arial" w:hAnsi="Arial" w:cs="Arial"/>
          <w:sz w:val="20"/>
          <w:lang w:val="en-US"/>
        </w:rPr>
        <w:t>The Presidents Cup</w:t>
      </w:r>
    </w:p>
    <w:p w14:paraId="470D9BAF" w14:textId="77777777" w:rsidR="00E82765" w:rsidRDefault="00E82765" w:rsidP="00E36898">
      <w:pPr>
        <w:pStyle w:val="DefaultText"/>
        <w:numPr>
          <w:ilvl w:val="0"/>
          <w:numId w:val="3"/>
        </w:numPr>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line="360" w:lineRule="auto"/>
        <w:jc w:val="both"/>
        <w:rPr>
          <w:rFonts w:ascii="Arial" w:hAnsi="Arial" w:cs="Arial"/>
          <w:sz w:val="20"/>
          <w:lang w:val="en-US"/>
        </w:rPr>
      </w:pPr>
      <w:r>
        <w:rPr>
          <w:rFonts w:ascii="Arial" w:hAnsi="Arial" w:cs="Arial"/>
          <w:sz w:val="20"/>
          <w:lang w:val="en-US"/>
        </w:rPr>
        <w:t>The Captains Trophy</w:t>
      </w:r>
    </w:p>
    <w:p w14:paraId="701A6EEC" w14:textId="77777777" w:rsidR="00E82765" w:rsidRDefault="00E82765" w:rsidP="00E36898">
      <w:pPr>
        <w:pStyle w:val="DefaultText"/>
        <w:numPr>
          <w:ilvl w:val="0"/>
          <w:numId w:val="3"/>
        </w:numPr>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line="360" w:lineRule="auto"/>
        <w:jc w:val="both"/>
        <w:rPr>
          <w:rFonts w:ascii="Arial" w:hAnsi="Arial" w:cs="Arial"/>
          <w:sz w:val="20"/>
          <w:lang w:val="en-US"/>
        </w:rPr>
      </w:pPr>
      <w:r>
        <w:rPr>
          <w:rFonts w:ascii="Arial" w:hAnsi="Arial" w:cs="Arial"/>
          <w:sz w:val="20"/>
          <w:lang w:val="en-US"/>
        </w:rPr>
        <w:t>The Summer Cup</w:t>
      </w:r>
    </w:p>
    <w:p w14:paraId="411E5895" w14:textId="77777777" w:rsidR="00E82765" w:rsidRDefault="00E82765" w:rsidP="00E36898">
      <w:pPr>
        <w:pStyle w:val="DefaultText"/>
        <w:numPr>
          <w:ilvl w:val="0"/>
          <w:numId w:val="3"/>
        </w:numPr>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line="360" w:lineRule="auto"/>
        <w:jc w:val="both"/>
        <w:rPr>
          <w:rFonts w:ascii="Arial" w:hAnsi="Arial" w:cs="Arial"/>
          <w:sz w:val="20"/>
          <w:lang w:val="en-US"/>
        </w:rPr>
      </w:pPr>
      <w:r>
        <w:rPr>
          <w:rFonts w:ascii="Arial" w:hAnsi="Arial" w:cs="Arial"/>
          <w:sz w:val="20"/>
          <w:lang w:val="en-US"/>
        </w:rPr>
        <w:t>The Winter Cup</w:t>
      </w:r>
    </w:p>
    <w:p w14:paraId="443927EB" w14:textId="77777777" w:rsidR="00E82765" w:rsidRDefault="00E82765" w:rsidP="00E36898">
      <w:pPr>
        <w:pStyle w:val="DefaultText"/>
        <w:numPr>
          <w:ilvl w:val="0"/>
          <w:numId w:val="3"/>
        </w:numPr>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line="360" w:lineRule="auto"/>
        <w:jc w:val="both"/>
        <w:rPr>
          <w:rFonts w:ascii="Arial" w:hAnsi="Arial" w:cs="Arial"/>
          <w:sz w:val="20"/>
          <w:lang w:val="en-US"/>
        </w:rPr>
      </w:pPr>
      <w:r>
        <w:rPr>
          <w:rFonts w:ascii="Arial" w:hAnsi="Arial" w:cs="Arial"/>
          <w:sz w:val="20"/>
          <w:lang w:val="en-US"/>
        </w:rPr>
        <w:t>The Memorial Trophy</w:t>
      </w:r>
    </w:p>
    <w:p w14:paraId="5FBD2967" w14:textId="77777777" w:rsidR="00E82765" w:rsidRDefault="00E82765" w:rsidP="00E36898">
      <w:pPr>
        <w:pStyle w:val="DefaultText"/>
        <w:numPr>
          <w:ilvl w:val="0"/>
          <w:numId w:val="3"/>
        </w:numPr>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line="360" w:lineRule="auto"/>
        <w:jc w:val="both"/>
        <w:rPr>
          <w:rFonts w:ascii="Arial" w:hAnsi="Arial" w:cs="Arial"/>
          <w:sz w:val="20"/>
          <w:lang w:val="en-US"/>
        </w:rPr>
      </w:pPr>
      <w:r>
        <w:rPr>
          <w:rFonts w:ascii="Arial" w:hAnsi="Arial" w:cs="Arial"/>
          <w:sz w:val="20"/>
          <w:lang w:val="en-US"/>
        </w:rPr>
        <w:t>The Founders Cup</w:t>
      </w:r>
    </w:p>
    <w:p w14:paraId="76EA35BF" w14:textId="77777777" w:rsidR="00E82765" w:rsidRDefault="00E82765" w:rsidP="00E36898">
      <w:pPr>
        <w:pStyle w:val="DefaultText"/>
        <w:numPr>
          <w:ilvl w:val="0"/>
          <w:numId w:val="3"/>
        </w:numPr>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line="360" w:lineRule="auto"/>
        <w:jc w:val="both"/>
        <w:rPr>
          <w:rFonts w:ascii="Arial" w:hAnsi="Arial" w:cs="Arial"/>
          <w:sz w:val="20"/>
          <w:lang w:val="en-US"/>
        </w:rPr>
      </w:pPr>
      <w:r>
        <w:rPr>
          <w:rFonts w:ascii="Arial" w:hAnsi="Arial" w:cs="Arial"/>
          <w:sz w:val="20"/>
          <w:lang w:val="en-US"/>
        </w:rPr>
        <w:t>ANZAC Trophy</w:t>
      </w:r>
    </w:p>
    <w:p w14:paraId="121CDEB8"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240"/>
        <w:jc w:val="both"/>
        <w:rPr>
          <w:rFonts w:ascii="Arial" w:hAnsi="Arial" w:cs="Arial"/>
          <w:sz w:val="20"/>
          <w:lang w:val="en-US"/>
        </w:rPr>
      </w:pPr>
      <w:r>
        <w:rPr>
          <w:rFonts w:ascii="Arial" w:hAnsi="Arial" w:cs="Arial"/>
          <w:sz w:val="20"/>
          <w:u w:val="single"/>
          <w:lang w:val="en-US"/>
        </w:rPr>
        <w:t>NOTE:</w:t>
      </w:r>
      <w:r>
        <w:rPr>
          <w:rFonts w:ascii="Arial" w:hAnsi="Arial" w:cs="Arial"/>
          <w:sz w:val="20"/>
          <w:lang w:val="en-US"/>
        </w:rPr>
        <w:t xml:space="preserve"> </w:t>
      </w:r>
    </w:p>
    <w:p w14:paraId="7898F5E8" w14:textId="77777777" w:rsidR="00E82765" w:rsidRDefault="00E82765" w:rsidP="00E82765">
      <w:pPr>
        <w:pStyle w:val="DefaultText"/>
        <w:tabs>
          <w:tab w:val="left" w:pos="340"/>
        </w:tabs>
        <w:spacing w:before="120"/>
        <w:ind w:left="340" w:hanging="340"/>
        <w:jc w:val="both"/>
        <w:rPr>
          <w:rFonts w:ascii="Arial" w:hAnsi="Arial" w:cs="Arial"/>
          <w:sz w:val="20"/>
          <w:lang w:val="en-US"/>
        </w:rPr>
      </w:pPr>
      <w:r>
        <w:rPr>
          <w:rFonts w:ascii="Arial" w:hAnsi="Arial" w:cs="Arial"/>
          <w:sz w:val="20"/>
          <w:lang w:val="en-US"/>
        </w:rPr>
        <w:t>1.</w:t>
      </w:r>
      <w:r>
        <w:rPr>
          <w:rFonts w:ascii="Arial" w:hAnsi="Arial" w:cs="Arial"/>
          <w:sz w:val="20"/>
          <w:lang w:val="en-US"/>
        </w:rPr>
        <w:tab/>
        <w:t xml:space="preserve">A decision was made at the 2009 AGM to delete the Vice Captain’s Trophy from the list of majors and replace it with the relatively new Founders Cup. </w:t>
      </w:r>
    </w:p>
    <w:p w14:paraId="1F1EC6E9" w14:textId="77777777" w:rsidR="00E82765" w:rsidRDefault="00E82765" w:rsidP="00E82765">
      <w:pPr>
        <w:pStyle w:val="DefaultText"/>
        <w:tabs>
          <w:tab w:val="left" w:pos="340"/>
        </w:tabs>
        <w:spacing w:before="120"/>
        <w:ind w:left="340" w:hanging="340"/>
        <w:jc w:val="both"/>
        <w:rPr>
          <w:rFonts w:ascii="Arial" w:hAnsi="Arial" w:cs="Arial"/>
          <w:sz w:val="20"/>
          <w:lang w:val="en-US"/>
        </w:rPr>
      </w:pPr>
      <w:r>
        <w:rPr>
          <w:rFonts w:ascii="Arial" w:hAnsi="Arial" w:cs="Arial"/>
          <w:sz w:val="20"/>
          <w:lang w:val="en-US"/>
        </w:rPr>
        <w:t>2.</w:t>
      </w:r>
      <w:r>
        <w:rPr>
          <w:rFonts w:ascii="Arial" w:hAnsi="Arial" w:cs="Arial"/>
          <w:sz w:val="20"/>
          <w:lang w:val="en-US"/>
        </w:rPr>
        <w:tab/>
        <w:t>At the 2016 Annual General Meeting, it was unanimously agreed:</w:t>
      </w:r>
    </w:p>
    <w:p w14:paraId="7AC19568" w14:textId="77777777" w:rsidR="00E82765" w:rsidRDefault="00E82765" w:rsidP="00E82765">
      <w:pPr>
        <w:pStyle w:val="DefaultText"/>
        <w:tabs>
          <w:tab w:val="left" w:pos="340"/>
        </w:tabs>
        <w:spacing w:before="60"/>
        <w:ind w:left="680" w:hanging="340"/>
        <w:jc w:val="both"/>
        <w:rPr>
          <w:rFonts w:ascii="Arial" w:hAnsi="Arial" w:cs="Arial"/>
          <w:i/>
          <w:sz w:val="20"/>
          <w:lang w:val="en-US"/>
        </w:rPr>
      </w:pPr>
      <w:r w:rsidRPr="00001817">
        <w:rPr>
          <w:rFonts w:ascii="Arial" w:hAnsi="Arial" w:cs="Arial"/>
          <w:sz w:val="20"/>
          <w:lang w:val="en-US"/>
        </w:rPr>
        <w:t xml:space="preserve">– </w:t>
      </w:r>
      <w:r>
        <w:rPr>
          <w:rFonts w:ascii="Arial" w:hAnsi="Arial" w:cs="Arial"/>
          <w:sz w:val="20"/>
          <w:lang w:val="en-US"/>
        </w:rPr>
        <w:tab/>
      </w:r>
      <w:r w:rsidRPr="00001817">
        <w:rPr>
          <w:rFonts w:ascii="Arial" w:hAnsi="Arial" w:cs="Arial"/>
          <w:sz w:val="20"/>
          <w:lang w:val="en-US"/>
        </w:rPr>
        <w:t xml:space="preserve">to make the ANZAC Cup a Major event; </w:t>
      </w:r>
      <w:r w:rsidRPr="00001817">
        <w:rPr>
          <w:rFonts w:ascii="Arial" w:hAnsi="Arial" w:cs="Arial"/>
          <w:i/>
          <w:sz w:val="20"/>
          <w:lang w:val="en-US"/>
        </w:rPr>
        <w:t>and</w:t>
      </w:r>
    </w:p>
    <w:p w14:paraId="6F8DC2E5" w14:textId="77777777" w:rsidR="00E82765" w:rsidRDefault="00E82765" w:rsidP="00E82765">
      <w:pPr>
        <w:pStyle w:val="DefaultText"/>
        <w:pBdr>
          <w:bottom w:val="single" w:sz="6" w:space="1" w:color="auto"/>
        </w:pBdr>
        <w:tabs>
          <w:tab w:val="left" w:pos="340"/>
        </w:tabs>
        <w:spacing w:before="60"/>
        <w:ind w:left="680" w:hanging="340"/>
        <w:jc w:val="both"/>
        <w:rPr>
          <w:rFonts w:ascii="Arial" w:hAnsi="Arial" w:cs="Arial"/>
          <w:sz w:val="20"/>
          <w:lang w:val="en-US"/>
        </w:rPr>
      </w:pPr>
      <w:r w:rsidRPr="00001817">
        <w:rPr>
          <w:rFonts w:ascii="Arial" w:hAnsi="Arial" w:cs="Arial"/>
          <w:sz w:val="20"/>
          <w:lang w:val="en-US"/>
        </w:rPr>
        <w:t xml:space="preserve">– </w:t>
      </w:r>
      <w:r>
        <w:rPr>
          <w:rFonts w:ascii="Arial" w:hAnsi="Arial" w:cs="Arial"/>
          <w:sz w:val="20"/>
          <w:lang w:val="en-US"/>
        </w:rPr>
        <w:tab/>
      </w:r>
      <w:r w:rsidRPr="00001817">
        <w:rPr>
          <w:rFonts w:ascii="Arial" w:hAnsi="Arial" w:cs="Arial"/>
          <w:sz w:val="20"/>
          <w:lang w:val="en-US"/>
        </w:rPr>
        <w:t xml:space="preserve">that a minimum of 10 official fixtures (as a financial member) are to be played before the scheduled Club Championships in order to qualify for the Masters Jacket count. </w:t>
      </w:r>
    </w:p>
    <w:p w14:paraId="2C7ABECF" w14:textId="77777777" w:rsidR="00E82765" w:rsidRPr="00001817" w:rsidRDefault="00E82765" w:rsidP="00E82765">
      <w:pPr>
        <w:pStyle w:val="DefaultText"/>
        <w:pBdr>
          <w:bottom w:val="single" w:sz="6" w:space="1" w:color="auto"/>
        </w:pBdr>
        <w:tabs>
          <w:tab w:val="left" w:pos="340"/>
        </w:tabs>
        <w:spacing w:before="60"/>
        <w:ind w:left="680" w:hanging="340"/>
        <w:rPr>
          <w:rFonts w:ascii="Arial" w:hAnsi="Arial" w:cs="Arial"/>
          <w:sz w:val="20"/>
          <w:lang w:val="en-US"/>
        </w:rPr>
      </w:pPr>
    </w:p>
    <w:p w14:paraId="7BF6C929"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240"/>
        <w:jc w:val="both"/>
        <w:rPr>
          <w:rFonts w:ascii="Arial" w:hAnsi="Arial" w:cs="Arial"/>
          <w:b/>
          <w:sz w:val="20"/>
          <w:lang w:val="en-US"/>
        </w:rPr>
      </w:pPr>
    </w:p>
    <w:p w14:paraId="4590326A" w14:textId="77777777" w:rsidR="00074586" w:rsidRPr="00E82765" w:rsidRDefault="00516F8E" w:rsidP="00E82765">
      <w:pPr>
        <w:jc w:val="both"/>
        <w:rPr>
          <w:rFonts w:ascii="Arial" w:hAnsi="Arial" w:cs="Arial"/>
          <w:b/>
          <w:sz w:val="20"/>
          <w:szCs w:val="20"/>
          <w:lang w:val="en-US"/>
        </w:rPr>
      </w:pPr>
      <w:r>
        <w:rPr>
          <w:rFonts w:ascii="Arial" w:hAnsi="Arial" w:cs="Arial"/>
          <w:b/>
          <w:sz w:val="20"/>
          <w:lang w:val="en-US"/>
        </w:rPr>
        <w:t>C</w:t>
      </w:r>
      <w:r w:rsidR="009D69FD">
        <w:rPr>
          <w:rFonts w:ascii="Arial" w:hAnsi="Arial" w:cs="Arial"/>
          <w:b/>
          <w:sz w:val="20"/>
          <w:lang w:val="en-US"/>
        </w:rPr>
        <w:t>LUB</w:t>
      </w:r>
      <w:r>
        <w:rPr>
          <w:rFonts w:ascii="Arial" w:hAnsi="Arial" w:cs="Arial"/>
          <w:b/>
          <w:sz w:val="20"/>
          <w:lang w:val="en-US"/>
        </w:rPr>
        <w:t xml:space="preserve"> C</w:t>
      </w:r>
      <w:r w:rsidR="009D69FD">
        <w:rPr>
          <w:rFonts w:ascii="Arial" w:hAnsi="Arial" w:cs="Arial"/>
          <w:b/>
          <w:sz w:val="20"/>
          <w:lang w:val="en-US"/>
        </w:rPr>
        <w:t>HAMPIONSHIPS</w:t>
      </w:r>
    </w:p>
    <w:p w14:paraId="47EAE48C" w14:textId="77777777" w:rsidR="00074586" w:rsidRDefault="00516F8E" w:rsidP="00E82765">
      <w:pPr>
        <w:spacing w:before="120"/>
        <w:jc w:val="both"/>
        <w:rPr>
          <w:rFonts w:ascii="Arial" w:hAnsi="Arial" w:cs="Arial"/>
          <w:sz w:val="20"/>
          <w:szCs w:val="20"/>
        </w:rPr>
      </w:pPr>
      <w:r>
        <w:rPr>
          <w:rFonts w:ascii="Arial" w:hAnsi="Arial" w:cs="Arial"/>
          <w:sz w:val="20"/>
          <w:szCs w:val="20"/>
        </w:rPr>
        <w:t xml:space="preserve">To qualify, members must have played in at least ten official fixtures (as a financial member) prior to the start of the championships. This count does not include rounds for the South-West Open. </w:t>
      </w:r>
    </w:p>
    <w:p w14:paraId="194EB91C" w14:textId="77777777" w:rsidR="00074586" w:rsidRDefault="00516F8E" w:rsidP="00E82765">
      <w:pPr>
        <w:spacing w:before="120"/>
        <w:jc w:val="both"/>
        <w:rPr>
          <w:rFonts w:ascii="Arial" w:hAnsi="Arial" w:cs="Arial"/>
          <w:sz w:val="20"/>
          <w:szCs w:val="20"/>
        </w:rPr>
      </w:pPr>
      <w:r>
        <w:rPr>
          <w:rFonts w:ascii="Arial" w:hAnsi="Arial" w:cs="Arial"/>
          <w:b/>
          <w:i/>
          <w:sz w:val="20"/>
          <w:szCs w:val="20"/>
        </w:rPr>
        <w:t>Exception to this rule:</w:t>
      </w:r>
      <w:r>
        <w:rPr>
          <w:rFonts w:ascii="Arial" w:hAnsi="Arial" w:cs="Arial"/>
          <w:b/>
          <w:sz w:val="20"/>
          <w:szCs w:val="20"/>
        </w:rPr>
        <w:t xml:space="preserve"> </w:t>
      </w:r>
      <w:r>
        <w:rPr>
          <w:rFonts w:ascii="Arial" w:hAnsi="Arial" w:cs="Arial"/>
          <w:sz w:val="20"/>
          <w:szCs w:val="20"/>
        </w:rPr>
        <w:t xml:space="preserve">Both gross and handicap champions will be allowed to defend their titles providing they have submitted 5 cards for the year including three in the last five fixtures before the club championships. </w:t>
      </w:r>
    </w:p>
    <w:p w14:paraId="7C203060" w14:textId="77777777" w:rsidR="00074586" w:rsidRDefault="00074586"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p>
    <w:p w14:paraId="79ECBE78" w14:textId="77777777" w:rsidR="00074586" w:rsidRDefault="00516F8E"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r>
        <w:rPr>
          <w:rFonts w:ascii="Arial" w:hAnsi="Arial" w:cs="Arial"/>
          <w:sz w:val="20"/>
          <w:lang w:val="en-US"/>
        </w:rPr>
        <w:t>Prizes are awarded for:</w:t>
      </w:r>
    </w:p>
    <w:p w14:paraId="0A53FB81" w14:textId="77777777" w:rsidR="00074586" w:rsidRDefault="00516F8E"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ind w:left="284"/>
        <w:jc w:val="both"/>
        <w:rPr>
          <w:rFonts w:ascii="Arial" w:hAnsi="Arial" w:cs="Arial"/>
          <w:sz w:val="20"/>
          <w:lang w:val="en-US"/>
        </w:rPr>
      </w:pPr>
      <w:r>
        <w:rPr>
          <w:rFonts w:ascii="Arial" w:hAnsi="Arial" w:cs="Arial"/>
          <w:sz w:val="20"/>
          <w:lang w:val="en-US"/>
        </w:rPr>
        <w:t>Best Gross (Open Champion)</w:t>
      </w:r>
    </w:p>
    <w:p w14:paraId="52E44BB8" w14:textId="77777777" w:rsidR="00074586" w:rsidRDefault="00516F8E"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ind w:left="284"/>
        <w:jc w:val="both"/>
        <w:rPr>
          <w:rFonts w:ascii="Arial" w:hAnsi="Arial" w:cs="Arial"/>
          <w:sz w:val="20"/>
          <w:lang w:val="en-US"/>
        </w:rPr>
      </w:pPr>
      <w:r>
        <w:rPr>
          <w:rFonts w:ascii="Arial" w:hAnsi="Arial" w:cs="Arial"/>
          <w:sz w:val="20"/>
          <w:lang w:val="en-US"/>
        </w:rPr>
        <w:t>Best Nett (Handicap Champion)</w:t>
      </w:r>
    </w:p>
    <w:p w14:paraId="1B39B31A" w14:textId="77777777" w:rsidR="00074586" w:rsidRDefault="00516F8E"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ind w:left="284"/>
        <w:jc w:val="both"/>
        <w:rPr>
          <w:rFonts w:ascii="Arial" w:hAnsi="Arial" w:cs="Arial"/>
          <w:sz w:val="20"/>
          <w:lang w:val="en-US"/>
        </w:rPr>
      </w:pPr>
      <w:r>
        <w:rPr>
          <w:rFonts w:ascii="Arial" w:hAnsi="Arial" w:cs="Arial"/>
          <w:sz w:val="20"/>
          <w:lang w:val="en-US"/>
        </w:rPr>
        <w:t>Runner Up Best Gross</w:t>
      </w:r>
    </w:p>
    <w:p w14:paraId="0F98BD72" w14:textId="77777777" w:rsidR="00074586" w:rsidRDefault="00516F8E"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ind w:left="284"/>
        <w:jc w:val="both"/>
        <w:rPr>
          <w:rFonts w:ascii="Arial" w:hAnsi="Arial" w:cs="Arial"/>
          <w:sz w:val="20"/>
          <w:lang w:val="en-US"/>
        </w:rPr>
      </w:pPr>
      <w:r>
        <w:rPr>
          <w:rFonts w:ascii="Arial" w:hAnsi="Arial" w:cs="Arial"/>
          <w:sz w:val="20"/>
          <w:lang w:val="en-US"/>
        </w:rPr>
        <w:t>Runner Up Best Nett</w:t>
      </w:r>
    </w:p>
    <w:p w14:paraId="71A87F73" w14:textId="77777777" w:rsidR="00074586" w:rsidRDefault="00074586"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p>
    <w:p w14:paraId="682E5217" w14:textId="77777777" w:rsidR="00074586" w:rsidRDefault="00516F8E" w:rsidP="00E82765">
      <w:pPr>
        <w:jc w:val="both"/>
        <w:rPr>
          <w:rFonts w:ascii="Arial" w:hAnsi="Arial" w:cs="Arial"/>
          <w:sz w:val="20"/>
          <w:szCs w:val="20"/>
        </w:rPr>
      </w:pPr>
      <w:r>
        <w:rPr>
          <w:rFonts w:ascii="Arial" w:hAnsi="Arial" w:cs="Arial"/>
          <w:sz w:val="20"/>
          <w:szCs w:val="20"/>
        </w:rPr>
        <w:t>In the event of tied scores:</w:t>
      </w:r>
    </w:p>
    <w:p w14:paraId="54102B2C" w14:textId="77777777" w:rsidR="00E36898" w:rsidRDefault="00E36898" w:rsidP="00E82765">
      <w:pPr>
        <w:jc w:val="both"/>
        <w:rPr>
          <w:rFonts w:ascii="Arial" w:hAnsi="Arial" w:cs="Arial"/>
          <w:sz w:val="20"/>
          <w:szCs w:val="20"/>
        </w:rPr>
      </w:pPr>
    </w:p>
    <w:p w14:paraId="0B5529A1" w14:textId="77777777" w:rsidR="00074586" w:rsidRDefault="00516F8E" w:rsidP="00E82765">
      <w:pPr>
        <w:pStyle w:val="ListParagraph"/>
        <w:numPr>
          <w:ilvl w:val="0"/>
          <w:numId w:val="2"/>
        </w:numPr>
        <w:jc w:val="both"/>
        <w:rPr>
          <w:rFonts w:ascii="Arial" w:hAnsi="Arial" w:cs="Arial"/>
          <w:sz w:val="20"/>
          <w:szCs w:val="20"/>
        </w:rPr>
      </w:pPr>
      <w:r>
        <w:rPr>
          <w:rFonts w:ascii="Arial" w:hAnsi="Arial" w:cs="Arial"/>
          <w:b/>
          <w:sz w:val="20"/>
          <w:szCs w:val="20"/>
        </w:rPr>
        <w:t>Open Champion (Gross Scores):</w:t>
      </w:r>
      <w:r>
        <w:rPr>
          <w:rFonts w:ascii="Arial" w:hAnsi="Arial" w:cs="Arial"/>
          <w:sz w:val="20"/>
          <w:szCs w:val="20"/>
        </w:rPr>
        <w:t xml:space="preserve"> Where two or more players finish with equal lowest gross scores, they will be declared joint winners. There will be no </w:t>
      </w:r>
      <w:proofErr w:type="spellStart"/>
      <w:r>
        <w:rPr>
          <w:rFonts w:ascii="Arial" w:hAnsi="Arial" w:cs="Arial"/>
          <w:sz w:val="20"/>
          <w:szCs w:val="20"/>
        </w:rPr>
        <w:t>countback</w:t>
      </w:r>
      <w:proofErr w:type="spellEnd"/>
      <w:r>
        <w:rPr>
          <w:rFonts w:ascii="Arial" w:hAnsi="Arial" w:cs="Arial"/>
          <w:sz w:val="20"/>
          <w:szCs w:val="20"/>
        </w:rPr>
        <w:t>;</w:t>
      </w:r>
    </w:p>
    <w:p w14:paraId="5D2AB584" w14:textId="77777777" w:rsidR="00074586" w:rsidRDefault="00516F8E" w:rsidP="00E82765">
      <w:pPr>
        <w:pStyle w:val="ListParagraph"/>
        <w:numPr>
          <w:ilvl w:val="0"/>
          <w:numId w:val="2"/>
        </w:numPr>
        <w:jc w:val="both"/>
        <w:rPr>
          <w:rFonts w:ascii="Arial" w:hAnsi="Arial" w:cs="Arial"/>
          <w:sz w:val="20"/>
          <w:szCs w:val="20"/>
        </w:rPr>
      </w:pPr>
      <w:r>
        <w:rPr>
          <w:rFonts w:ascii="Arial" w:hAnsi="Arial" w:cs="Arial"/>
          <w:b/>
          <w:sz w:val="20"/>
          <w:szCs w:val="20"/>
        </w:rPr>
        <w:t>Handicap Champion (Net Scores):</w:t>
      </w:r>
      <w:r>
        <w:rPr>
          <w:rFonts w:ascii="Arial" w:hAnsi="Arial" w:cs="Arial"/>
          <w:sz w:val="20"/>
          <w:szCs w:val="20"/>
        </w:rPr>
        <w:t xml:space="preserve"> Where two or more players finish with equal lowest net scores, </w:t>
      </w:r>
      <w:r w:rsidR="00B25605">
        <w:rPr>
          <w:rFonts w:ascii="Arial" w:hAnsi="Arial" w:cs="Arial"/>
          <w:sz w:val="20"/>
          <w:szCs w:val="20"/>
        </w:rPr>
        <w:t>they will be declared joint winners.</w:t>
      </w:r>
    </w:p>
    <w:p w14:paraId="4A82735A" w14:textId="77777777" w:rsidR="00074586" w:rsidRDefault="00074586" w:rsidP="00E82765">
      <w:pPr>
        <w:jc w:val="both"/>
        <w:rPr>
          <w:rFonts w:ascii="Arial" w:hAnsi="Arial" w:cs="Arial"/>
          <w:sz w:val="20"/>
          <w:szCs w:val="20"/>
        </w:rPr>
      </w:pPr>
    </w:p>
    <w:p w14:paraId="09901AD7" w14:textId="77777777" w:rsidR="00074586" w:rsidRDefault="00516F8E" w:rsidP="00E82765">
      <w:pPr>
        <w:jc w:val="both"/>
        <w:rPr>
          <w:rFonts w:ascii="Arial" w:hAnsi="Arial" w:cs="Arial"/>
          <w:sz w:val="20"/>
          <w:szCs w:val="20"/>
        </w:rPr>
      </w:pPr>
      <w:r>
        <w:rPr>
          <w:rFonts w:ascii="Arial" w:hAnsi="Arial" w:cs="Arial"/>
          <w:sz w:val="20"/>
          <w:szCs w:val="20"/>
        </w:rPr>
        <w:t xml:space="preserve">In previous Championships, prizes were also awarded to the categories “Best Gross Day 1”, “Best Net Day 1”, “Best Gross Day 2” and “Best Net Day 2” which were decided after excluding </w:t>
      </w:r>
      <w:r>
        <w:rPr>
          <w:rFonts w:ascii="Arial" w:hAnsi="Arial" w:cs="Arial"/>
          <w:sz w:val="20"/>
          <w:szCs w:val="20"/>
        </w:rPr>
        <w:lastRenderedPageBreak/>
        <w:t>the Open and Handicap winners and runners-up. From 2016, Day 1 and Day 2 winners will be determined by the normal method for home-and-away games (1</w:t>
      </w:r>
      <w:r>
        <w:rPr>
          <w:rFonts w:ascii="Arial" w:hAnsi="Arial" w:cs="Arial"/>
          <w:sz w:val="20"/>
          <w:szCs w:val="20"/>
          <w:vertAlign w:val="superscript"/>
        </w:rPr>
        <w:t>st</w:t>
      </w:r>
      <w:r>
        <w:rPr>
          <w:rFonts w:ascii="Arial" w:hAnsi="Arial" w:cs="Arial"/>
          <w:sz w:val="20"/>
          <w:szCs w:val="20"/>
        </w:rPr>
        <w:t>, 2</w:t>
      </w:r>
      <w:r>
        <w:rPr>
          <w:rFonts w:ascii="Arial" w:hAnsi="Arial" w:cs="Arial"/>
          <w:sz w:val="20"/>
          <w:szCs w:val="20"/>
          <w:vertAlign w:val="superscript"/>
        </w:rPr>
        <w:t>nd</w:t>
      </w:r>
      <w:r>
        <w:rPr>
          <w:rFonts w:ascii="Arial" w:hAnsi="Arial" w:cs="Arial"/>
          <w:sz w:val="20"/>
          <w:szCs w:val="20"/>
        </w:rPr>
        <w:t xml:space="preserve"> and 3</w:t>
      </w:r>
      <w:r>
        <w:rPr>
          <w:rFonts w:ascii="Arial" w:hAnsi="Arial" w:cs="Arial"/>
          <w:sz w:val="20"/>
          <w:szCs w:val="20"/>
          <w:vertAlign w:val="superscript"/>
        </w:rPr>
        <w:t>rd</w:t>
      </w:r>
      <w:r>
        <w:rPr>
          <w:rFonts w:ascii="Arial" w:hAnsi="Arial" w:cs="Arial"/>
          <w:sz w:val="20"/>
          <w:szCs w:val="20"/>
        </w:rPr>
        <w:t>) after excluding the Open and Handicap winners and runners-up.</w:t>
      </w:r>
    </w:p>
    <w:p w14:paraId="78626718" w14:textId="77777777" w:rsidR="00074586" w:rsidRDefault="00074586">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p>
    <w:p w14:paraId="7219FE60" w14:textId="77777777" w:rsidR="00074586" w:rsidRDefault="00516F8E"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r>
        <w:rPr>
          <w:rFonts w:ascii="Arial" w:hAnsi="Arial" w:cs="Arial"/>
          <w:sz w:val="20"/>
          <w:lang w:val="en-US"/>
        </w:rPr>
        <w:t>Presentations should culminate with the Open champion being announced.</w:t>
      </w:r>
    </w:p>
    <w:p w14:paraId="6A40900D" w14:textId="77777777" w:rsidR="00074586" w:rsidRDefault="00074586"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p>
    <w:p w14:paraId="49E32135" w14:textId="77777777" w:rsidR="00074586" w:rsidRDefault="00516F8E"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r>
        <w:rPr>
          <w:rFonts w:ascii="Arial" w:hAnsi="Arial" w:cs="Arial"/>
          <w:sz w:val="20"/>
          <w:lang w:val="en-US"/>
        </w:rPr>
        <w:t>The tee-off groups for week 1 are selected in the normal manner. The groups for week 2 are selected in the following manner: the first groups to tee off will consist of members playing in week two only or have performed the worst in week one. The later groups will consist of an even mix of players (gross and net) who have scored better in week one. For example, the final group should consist of the two best placed gross and two best placed net players. This will be at the Captain’s discretion.</w:t>
      </w:r>
    </w:p>
    <w:p w14:paraId="297DC9F8" w14:textId="77777777" w:rsidR="00074586" w:rsidRDefault="00074586"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p>
    <w:p w14:paraId="59B9EF28" w14:textId="77777777" w:rsidR="00074586" w:rsidRDefault="00516F8E"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r>
        <w:rPr>
          <w:rFonts w:ascii="Arial" w:hAnsi="Arial" w:cs="Arial"/>
          <w:b/>
          <w:sz w:val="20"/>
          <w:lang w:val="en-US"/>
        </w:rPr>
        <w:t>N</w:t>
      </w:r>
      <w:r w:rsidR="00A53241">
        <w:rPr>
          <w:rFonts w:ascii="Arial" w:hAnsi="Arial" w:cs="Arial"/>
          <w:b/>
          <w:sz w:val="20"/>
          <w:lang w:val="en-US"/>
        </w:rPr>
        <w:t>OTE:</w:t>
      </w:r>
      <w:r>
        <w:rPr>
          <w:rFonts w:ascii="Arial" w:hAnsi="Arial" w:cs="Arial"/>
          <w:sz w:val="20"/>
          <w:lang w:val="en-US"/>
        </w:rPr>
        <w:t xml:space="preserve"> </w:t>
      </w:r>
      <w:r w:rsidR="00A53241">
        <w:rPr>
          <w:rFonts w:ascii="Arial" w:hAnsi="Arial" w:cs="Arial"/>
          <w:sz w:val="20"/>
          <w:lang w:val="en-US"/>
        </w:rPr>
        <w:t>S</w:t>
      </w:r>
      <w:r>
        <w:rPr>
          <w:rFonts w:ascii="Arial" w:hAnsi="Arial" w:cs="Arial"/>
          <w:sz w:val="20"/>
          <w:lang w:val="en-US"/>
        </w:rPr>
        <w:t xml:space="preserve">ome aspects of handicapping will be conducted each week as usual, </w:t>
      </w:r>
      <w:r w:rsidR="00A53241">
        <w:rPr>
          <w:rFonts w:ascii="Arial" w:hAnsi="Arial" w:cs="Arial"/>
          <w:sz w:val="20"/>
          <w:lang w:val="en-US"/>
        </w:rPr>
        <w:t>i.e.</w:t>
      </w:r>
      <w:r>
        <w:rPr>
          <w:rFonts w:ascii="Arial" w:hAnsi="Arial" w:cs="Arial"/>
          <w:sz w:val="20"/>
          <w:lang w:val="en-US"/>
        </w:rPr>
        <w:t xml:space="preserve"> Eclectic scores and Consistency and Order of Merit points will be recorded. However, actual handicaps won’t change </w:t>
      </w:r>
      <w:r w:rsidR="00A53241">
        <w:rPr>
          <w:rFonts w:ascii="Arial" w:hAnsi="Arial" w:cs="Arial"/>
          <w:sz w:val="20"/>
          <w:lang w:val="en-US"/>
        </w:rPr>
        <w:t>across</w:t>
      </w:r>
      <w:r>
        <w:rPr>
          <w:rFonts w:ascii="Arial" w:hAnsi="Arial" w:cs="Arial"/>
          <w:sz w:val="20"/>
          <w:lang w:val="en-US"/>
        </w:rPr>
        <w:t xml:space="preserve"> the two weeks </w:t>
      </w:r>
      <w:r w:rsidR="00A53241">
        <w:rPr>
          <w:rFonts w:ascii="Arial" w:hAnsi="Arial" w:cs="Arial"/>
          <w:sz w:val="20"/>
          <w:lang w:val="en-US"/>
        </w:rPr>
        <w:t xml:space="preserve">of competition </w:t>
      </w:r>
      <w:r>
        <w:rPr>
          <w:rFonts w:ascii="Arial" w:hAnsi="Arial" w:cs="Arial"/>
          <w:sz w:val="20"/>
          <w:lang w:val="en-US"/>
        </w:rPr>
        <w:t>because this is considered to be one event. Instead the handicapper will handicap for both weeks individually and then disclose the revised handicaps after week 2.</w:t>
      </w:r>
    </w:p>
    <w:p w14:paraId="4D18B6FC" w14:textId="77777777" w:rsidR="00074586" w:rsidRDefault="00074586">
      <w:pPr>
        <w:pStyle w:val="DefaultText"/>
        <w:pBdr>
          <w:bottom w:val="single" w:sz="6" w:space="1" w:color="auto"/>
        </w:pBdr>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p>
    <w:p w14:paraId="4830B923" w14:textId="77777777" w:rsidR="00E82765" w:rsidRDefault="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p>
    <w:p w14:paraId="103B5A85"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120"/>
        <w:rPr>
          <w:rFonts w:ascii="Arial" w:hAnsi="Arial" w:cs="Arial"/>
          <w:sz w:val="20"/>
          <w:lang w:val="en-US"/>
        </w:rPr>
      </w:pPr>
      <w:r>
        <w:rPr>
          <w:rFonts w:ascii="Arial" w:hAnsi="Arial" w:cs="Arial"/>
          <w:b/>
          <w:sz w:val="20"/>
          <w:lang w:val="en-US"/>
        </w:rPr>
        <w:t>MATCH PLAY COMPETITION</w:t>
      </w:r>
    </w:p>
    <w:p w14:paraId="500C5BE2" w14:textId="77777777" w:rsidR="00E82765" w:rsidRDefault="00E36898" w:rsidP="00E82765">
      <w:pPr>
        <w:pStyle w:val="DefaultText"/>
        <w:tabs>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120"/>
        <w:ind w:left="2552"/>
        <w:jc w:val="both"/>
        <w:rPr>
          <w:rFonts w:ascii="Arial" w:hAnsi="Arial" w:cs="Arial"/>
          <w:sz w:val="20"/>
          <w:lang w:val="en-US"/>
        </w:rPr>
      </w:pPr>
      <w:r>
        <w:rPr>
          <w:rFonts w:ascii="Arial" w:hAnsi="Arial" w:cs="Arial"/>
          <w:sz w:val="20"/>
          <w:lang w:val="en-US"/>
        </w:rPr>
        <w:t xml:space="preserve">The Match Play </w:t>
      </w:r>
      <w:r w:rsidR="00E82765">
        <w:rPr>
          <w:rFonts w:ascii="Arial" w:hAnsi="Arial" w:cs="Arial"/>
          <w:sz w:val="20"/>
          <w:lang w:val="en-US"/>
        </w:rPr>
        <w:t xml:space="preserve">Competition begins in April. The draw is </w:t>
      </w:r>
      <w:r>
        <w:rPr>
          <w:rFonts w:ascii="Arial" w:hAnsi="Arial" w:cs="Arial"/>
          <w:sz w:val="20"/>
          <w:lang w:val="en-US"/>
        </w:rPr>
        <w:t>generally made after the first Major of the year, usually the Summer Cup</w:t>
      </w:r>
      <w:r w:rsidR="00E82765">
        <w:rPr>
          <w:rFonts w:ascii="Arial" w:hAnsi="Arial" w:cs="Arial"/>
          <w:sz w:val="20"/>
          <w:lang w:val="en-US"/>
        </w:rPr>
        <w:t>.</w:t>
      </w:r>
    </w:p>
    <w:p w14:paraId="052DD674" w14:textId="77777777" w:rsidR="00E82765" w:rsidRDefault="00E36898" w:rsidP="00E82765">
      <w:pPr>
        <w:pStyle w:val="DefaultText"/>
        <w:tabs>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120"/>
        <w:ind w:left="2552"/>
        <w:jc w:val="both"/>
        <w:rPr>
          <w:rFonts w:ascii="Arial" w:hAnsi="Arial" w:cs="Arial"/>
          <w:sz w:val="20"/>
          <w:lang w:val="en-US"/>
        </w:rPr>
      </w:pPr>
      <w:r>
        <w:rPr>
          <w:rFonts w:ascii="Arial" w:hAnsi="Arial" w:cs="Arial"/>
          <w:sz w:val="20"/>
          <w:lang w:val="en-US"/>
        </w:rPr>
        <w:t>Players must be financial to qualify for the Match Play draw.</w:t>
      </w:r>
      <w:r>
        <w:rPr>
          <w:rFonts w:ascii="Arial" w:hAnsi="Arial" w:cs="Arial"/>
          <w:sz w:val="20"/>
          <w:lang w:val="en-US"/>
        </w:rPr>
        <w:t xml:space="preserve"> Once a list of all financial members are determined a draw is completed by picking one player at a time but random. The draw is based on 32 players meaning there is a total of four rounds prior to the eventual winner.</w:t>
      </w:r>
    </w:p>
    <w:p w14:paraId="4A88E274" w14:textId="77777777" w:rsidR="0002610A" w:rsidRDefault="00E36898" w:rsidP="0002610A">
      <w:pPr>
        <w:pStyle w:val="DefaultText"/>
        <w:tabs>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120"/>
        <w:ind w:left="2552"/>
        <w:jc w:val="both"/>
        <w:rPr>
          <w:rFonts w:ascii="Arial" w:hAnsi="Arial" w:cs="Arial"/>
          <w:sz w:val="20"/>
          <w:lang w:val="en-US"/>
        </w:rPr>
      </w:pPr>
      <w:r>
        <w:rPr>
          <w:rFonts w:ascii="Arial" w:hAnsi="Arial" w:cs="Arial"/>
          <w:sz w:val="20"/>
          <w:lang w:val="en-US"/>
        </w:rPr>
        <w:t>The first and subsequent rounds must be completed by the dates shown in the fixtures.  Full handicap difference is to be used. Matches can be played at a course of their choosing but most will be competed for at Collier Park.</w:t>
      </w:r>
    </w:p>
    <w:p w14:paraId="00644C78" w14:textId="77777777" w:rsidR="0002610A" w:rsidRDefault="0002610A" w:rsidP="0002610A">
      <w:pPr>
        <w:pStyle w:val="DefaultText"/>
        <w:tabs>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120"/>
        <w:jc w:val="both"/>
        <w:rPr>
          <w:rFonts w:ascii="Arial" w:hAnsi="Arial" w:cs="Arial"/>
          <w:sz w:val="20"/>
          <w:lang w:val="en-US"/>
        </w:rPr>
      </w:pPr>
    </w:p>
    <w:p w14:paraId="22D64048" w14:textId="77777777" w:rsidR="00E82765" w:rsidRDefault="0002610A" w:rsidP="0002610A">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r>
        <w:rPr>
          <w:rFonts w:ascii="Arial" w:hAnsi="Arial" w:cs="Arial"/>
          <w:sz w:val="20"/>
          <w:lang w:val="en-US"/>
        </w:rPr>
        <w:t>Match Play is a competition</w:t>
      </w:r>
      <w:r w:rsidR="00E82765">
        <w:rPr>
          <w:rFonts w:ascii="Arial" w:hAnsi="Arial" w:cs="Arial"/>
          <w:sz w:val="20"/>
          <w:lang w:val="en-US"/>
        </w:rPr>
        <w:t xml:space="preserve"> in which a player will play for each hole against one opponent. A player wins a hole if their score is better than the opponents taking handicap into account. The match is won when one player wins more holes than the opponent. Because these events are held in conjunction with normal club events, it is club policy that stroke rules apply. </w:t>
      </w:r>
    </w:p>
    <w:p w14:paraId="106CD5D7" w14:textId="77777777" w:rsidR="00E82765" w:rsidRDefault="00E82765" w:rsidP="0002610A">
      <w:pPr>
        <w:pStyle w:val="DefaultText"/>
        <w:pBdr>
          <w:bottom w:val="single" w:sz="6" w:space="19" w:color="auto"/>
        </w:pBdr>
        <w:tabs>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120"/>
        <w:jc w:val="both"/>
        <w:rPr>
          <w:rFonts w:ascii="Arial" w:hAnsi="Arial" w:cs="Arial"/>
          <w:sz w:val="20"/>
          <w:lang w:val="en-US"/>
        </w:rPr>
      </w:pPr>
      <w:r>
        <w:rPr>
          <w:rFonts w:ascii="Arial" w:hAnsi="Arial" w:cs="Arial"/>
          <w:sz w:val="20"/>
          <w:lang w:val="en-US"/>
        </w:rPr>
        <w:t>The draw procedures for 16 players and larger or smaller fields can be found at the end of</w:t>
      </w:r>
      <w:r>
        <w:rPr>
          <w:rFonts w:ascii="Arial" w:hAnsi="Arial" w:cs="Arial"/>
          <w:sz w:val="20"/>
          <w:lang w:val="en-US"/>
        </w:rPr>
        <w:t xml:space="preserve"> Appendix 1 in the Rules of Golf</w:t>
      </w:r>
    </w:p>
    <w:p w14:paraId="3A544623" w14:textId="77777777" w:rsidR="00E82765" w:rsidRDefault="00E82765" w:rsidP="00E82765">
      <w:pPr>
        <w:spacing w:before="240" w:after="120"/>
        <w:rPr>
          <w:b/>
        </w:rPr>
      </w:pPr>
      <w:r>
        <w:rPr>
          <w:rFonts w:ascii="Arial" w:hAnsi="Arial" w:cs="Arial"/>
          <w:b/>
          <w:sz w:val="20"/>
          <w:szCs w:val="20"/>
        </w:rPr>
        <w:t>PLAYERS CUP Order of Merit</w:t>
      </w:r>
      <w:r>
        <w:rPr>
          <w:b/>
        </w:rPr>
        <w:t> </w:t>
      </w:r>
    </w:p>
    <w:p w14:paraId="4E138CEC" w14:textId="77777777" w:rsidR="00E82765" w:rsidRDefault="00E82765" w:rsidP="0002610A">
      <w:pPr>
        <w:ind w:left="2552"/>
        <w:jc w:val="both"/>
        <w:rPr>
          <w:rFonts w:ascii="Arial" w:hAnsi="Arial" w:cs="Arial"/>
          <w:sz w:val="20"/>
          <w:szCs w:val="20"/>
        </w:rPr>
      </w:pPr>
      <w:r>
        <w:rPr>
          <w:rFonts w:ascii="Arial" w:hAnsi="Arial" w:cs="Arial"/>
          <w:sz w:val="20"/>
          <w:szCs w:val="20"/>
        </w:rPr>
        <w:t>The competition started in 2009, initially with points allocated each round ranging from 1 to 10</w:t>
      </w:r>
      <w:r w:rsidRPr="008001D4">
        <w:rPr>
          <w:rFonts w:ascii="Arial" w:hAnsi="Arial" w:cs="Arial"/>
          <w:b/>
          <w:sz w:val="20"/>
          <w:szCs w:val="20"/>
        </w:rPr>
        <w:t>:</w:t>
      </w:r>
      <w:r>
        <w:rPr>
          <w:rFonts w:ascii="Arial" w:hAnsi="Arial" w:cs="Arial"/>
          <w:sz w:val="20"/>
          <w:szCs w:val="20"/>
        </w:rPr>
        <w:t xml:space="preserve"> 10 points for the winner, 9 for second and so on for the top ten players. The points allocation was changed in 2013, with points </w:t>
      </w:r>
      <w:r>
        <w:rPr>
          <w:rFonts w:ascii="Arial" w:hAnsi="Arial" w:cs="Arial"/>
          <w:color w:val="000000"/>
          <w:sz w:val="20"/>
          <w:szCs w:val="20"/>
        </w:rPr>
        <w:t>awarded based on the number of players on the day who submitted a card. For example, where 20 players submitted cards, the winner was allocated 20 points down to last place who got 1 point.</w:t>
      </w:r>
      <w:r w:rsidR="0002610A">
        <w:rPr>
          <w:rFonts w:ascii="Arial" w:hAnsi="Arial" w:cs="Arial"/>
          <w:sz w:val="20"/>
          <w:szCs w:val="20"/>
        </w:rPr>
        <w:t xml:space="preserve"> </w:t>
      </w:r>
      <w:r>
        <w:rPr>
          <w:rFonts w:ascii="Arial" w:hAnsi="Arial" w:cs="Arial"/>
          <w:b/>
          <w:color w:val="000000"/>
          <w:sz w:val="20"/>
          <w:szCs w:val="20"/>
        </w:rPr>
        <w:t>From 2017,</w:t>
      </w:r>
      <w:r>
        <w:rPr>
          <w:rFonts w:ascii="Arial" w:hAnsi="Arial" w:cs="Arial"/>
          <w:color w:val="000000"/>
          <w:sz w:val="20"/>
          <w:szCs w:val="20"/>
        </w:rPr>
        <w:t xml:space="preserve"> </w:t>
      </w:r>
      <w:r>
        <w:rPr>
          <w:rFonts w:ascii="Arial" w:hAnsi="Arial" w:cs="Arial"/>
          <w:sz w:val="20"/>
          <w:szCs w:val="20"/>
        </w:rPr>
        <w:t>points are only allocated to the top 10 players each week on the following basis: 25 (1</w:t>
      </w:r>
      <w:r>
        <w:rPr>
          <w:rFonts w:ascii="Arial" w:hAnsi="Arial" w:cs="Arial"/>
          <w:sz w:val="20"/>
          <w:szCs w:val="20"/>
          <w:vertAlign w:val="superscript"/>
        </w:rPr>
        <w:t>st</w:t>
      </w:r>
      <w:r>
        <w:rPr>
          <w:rFonts w:ascii="Arial" w:hAnsi="Arial" w:cs="Arial"/>
          <w:sz w:val="20"/>
          <w:szCs w:val="20"/>
        </w:rPr>
        <w:t xml:space="preserve"> place), 18, 15, 12, 10, 8, 6, 4, 2 and 1.</w:t>
      </w:r>
    </w:p>
    <w:p w14:paraId="5F121C43" w14:textId="77777777" w:rsidR="00074586" w:rsidRDefault="00E82765" w:rsidP="0002610A">
      <w:pPr>
        <w:rPr>
          <w:rFonts w:ascii="Arial" w:hAnsi="Arial" w:cs="Arial"/>
          <w:b/>
          <w:sz w:val="20"/>
          <w:szCs w:val="20"/>
        </w:rPr>
      </w:pPr>
      <w:r>
        <w:rPr>
          <w:rFonts w:ascii="Arial" w:hAnsi="Arial" w:cs="Arial"/>
          <w:b/>
          <w:sz w:val="20"/>
          <w:szCs w:val="20"/>
        </w:rPr>
        <w:br w:type="page"/>
      </w:r>
      <w:r w:rsidR="00516F8E">
        <w:rPr>
          <w:rFonts w:ascii="Arial" w:hAnsi="Arial" w:cs="Arial"/>
          <w:b/>
          <w:sz w:val="20"/>
          <w:szCs w:val="20"/>
        </w:rPr>
        <w:t>M</w:t>
      </w:r>
      <w:r w:rsidR="009D69FD">
        <w:rPr>
          <w:rFonts w:ascii="Arial" w:hAnsi="Arial" w:cs="Arial"/>
          <w:b/>
          <w:sz w:val="20"/>
          <w:szCs w:val="20"/>
        </w:rPr>
        <w:t>ONTHLY</w:t>
      </w:r>
      <w:r w:rsidR="00516F8E">
        <w:rPr>
          <w:rFonts w:ascii="Arial" w:hAnsi="Arial" w:cs="Arial"/>
          <w:b/>
          <w:sz w:val="20"/>
          <w:szCs w:val="20"/>
        </w:rPr>
        <w:t xml:space="preserve"> M</w:t>
      </w:r>
      <w:r w:rsidR="009D69FD">
        <w:rPr>
          <w:rFonts w:ascii="Arial" w:hAnsi="Arial" w:cs="Arial"/>
          <w:b/>
          <w:sz w:val="20"/>
          <w:szCs w:val="20"/>
        </w:rPr>
        <w:t>EDAL</w:t>
      </w:r>
    </w:p>
    <w:p w14:paraId="54D33112" w14:textId="77777777" w:rsidR="00E82765" w:rsidRDefault="00E82765" w:rsidP="00C1593B">
      <w:pPr>
        <w:spacing w:before="120"/>
        <w:rPr>
          <w:b/>
          <w:sz w:val="20"/>
          <w:szCs w:val="20"/>
        </w:rPr>
      </w:pPr>
    </w:p>
    <w:p w14:paraId="450E6D9C" w14:textId="77777777" w:rsidR="00074586" w:rsidRDefault="00A53241" w:rsidP="00E82765">
      <w:pPr>
        <w:spacing w:before="120"/>
        <w:ind w:left="2552"/>
        <w:jc w:val="both"/>
        <w:rPr>
          <w:sz w:val="20"/>
          <w:szCs w:val="20"/>
        </w:rPr>
      </w:pPr>
      <w:r>
        <w:rPr>
          <w:rFonts w:ascii="Arial" w:hAnsi="Arial" w:cs="Arial"/>
          <w:noProof/>
          <w:sz w:val="20"/>
          <w:szCs w:val="20"/>
          <w:lang w:val="en-US" w:eastAsia="en-US"/>
        </w:rPr>
        <w:drawing>
          <wp:anchor distT="0" distB="0" distL="114300" distR="114300" simplePos="0" relativeHeight="251658240" behindDoc="0" locked="0" layoutInCell="1" allowOverlap="1" wp14:anchorId="50F9A811" wp14:editId="14B18180">
            <wp:simplePos x="0" y="0"/>
            <wp:positionH relativeFrom="column">
              <wp:posOffset>18415</wp:posOffset>
            </wp:positionH>
            <wp:positionV relativeFrom="paragraph">
              <wp:posOffset>80645</wp:posOffset>
            </wp:positionV>
            <wp:extent cx="904875" cy="899795"/>
            <wp:effectExtent l="19050" t="0" r="9525" b="0"/>
            <wp:wrapSquare wrapText="bothSides"/>
            <wp:docPr id="1" name="Picture 0" descr="Monthly Med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hly Medal.jpg"/>
                    <pic:cNvPicPr/>
                  </pic:nvPicPr>
                  <pic:blipFill>
                    <a:blip r:embed="rId6" cstate="print"/>
                    <a:stretch>
                      <a:fillRect/>
                    </a:stretch>
                  </pic:blipFill>
                  <pic:spPr>
                    <a:xfrm>
                      <a:off x="0" y="0"/>
                      <a:ext cx="904875" cy="899795"/>
                    </a:xfrm>
                    <a:prstGeom prst="rect">
                      <a:avLst/>
                    </a:prstGeom>
                  </pic:spPr>
                </pic:pic>
              </a:graphicData>
            </a:graphic>
          </wp:anchor>
        </w:drawing>
      </w:r>
      <w:r w:rsidR="00516F8E">
        <w:rPr>
          <w:rFonts w:ascii="Arial" w:hAnsi="Arial" w:cs="Arial"/>
          <w:sz w:val="20"/>
          <w:szCs w:val="20"/>
        </w:rPr>
        <w:t>Once a month a competition is conducted named the Monthly Medal. The winner of the day no matter what type of competition is held (</w:t>
      </w:r>
      <w:proofErr w:type="spellStart"/>
      <w:r w:rsidR="00516F8E">
        <w:rPr>
          <w:rFonts w:ascii="Arial" w:hAnsi="Arial" w:cs="Arial"/>
          <w:sz w:val="20"/>
          <w:szCs w:val="20"/>
        </w:rPr>
        <w:t>Stableford</w:t>
      </w:r>
      <w:proofErr w:type="spellEnd"/>
      <w:r w:rsidR="00516F8E">
        <w:rPr>
          <w:rFonts w:ascii="Arial" w:hAnsi="Arial" w:cs="Arial"/>
          <w:sz w:val="20"/>
          <w:szCs w:val="20"/>
        </w:rPr>
        <w:t>, P</w:t>
      </w:r>
      <w:r>
        <w:rPr>
          <w:rFonts w:ascii="Arial" w:hAnsi="Arial" w:cs="Arial"/>
          <w:sz w:val="20"/>
          <w:szCs w:val="20"/>
        </w:rPr>
        <w:t>ar</w:t>
      </w:r>
      <w:r w:rsidR="00516F8E">
        <w:rPr>
          <w:rFonts w:ascii="Arial" w:hAnsi="Arial" w:cs="Arial"/>
          <w:sz w:val="20"/>
          <w:szCs w:val="20"/>
        </w:rPr>
        <w:t xml:space="preserve">, Stroke, </w:t>
      </w:r>
      <w:proofErr w:type="spellStart"/>
      <w:r w:rsidR="00516F8E">
        <w:rPr>
          <w:rFonts w:ascii="Arial" w:hAnsi="Arial" w:cs="Arial"/>
          <w:sz w:val="20"/>
          <w:szCs w:val="20"/>
        </w:rPr>
        <w:t>etc</w:t>
      </w:r>
      <w:proofErr w:type="spellEnd"/>
      <w:r w:rsidR="00516F8E">
        <w:rPr>
          <w:rFonts w:ascii="Arial" w:hAnsi="Arial" w:cs="Arial"/>
          <w:sz w:val="20"/>
          <w:szCs w:val="20"/>
        </w:rPr>
        <w:t>) is named the Monthly Medal winner.</w:t>
      </w:r>
    </w:p>
    <w:p w14:paraId="558FCCFE" w14:textId="77777777" w:rsidR="00074586" w:rsidRDefault="00516F8E" w:rsidP="00E82765">
      <w:pPr>
        <w:spacing w:before="120"/>
        <w:ind w:left="2552"/>
        <w:jc w:val="both"/>
        <w:rPr>
          <w:sz w:val="20"/>
          <w:szCs w:val="20"/>
        </w:rPr>
      </w:pPr>
      <w:r>
        <w:rPr>
          <w:rFonts w:ascii="Arial" w:hAnsi="Arial" w:cs="Arial"/>
          <w:sz w:val="20"/>
          <w:szCs w:val="20"/>
        </w:rPr>
        <w:t>Every winner of the Monthly Medal receives a medal for winning and gains entry into the Medal of Medals competition held near the end of the playing season.</w:t>
      </w:r>
      <w:r>
        <w:rPr>
          <w:sz w:val="20"/>
          <w:szCs w:val="20"/>
        </w:rPr>
        <w:t> </w:t>
      </w:r>
    </w:p>
    <w:p w14:paraId="08B80584" w14:textId="77777777" w:rsidR="00E82765" w:rsidRDefault="00E82765">
      <w:pPr>
        <w:spacing w:before="120"/>
        <w:rPr>
          <w:sz w:val="20"/>
          <w:szCs w:val="20"/>
        </w:rPr>
      </w:pPr>
    </w:p>
    <w:p w14:paraId="16B8593F" w14:textId="77777777" w:rsidR="00074586" w:rsidRDefault="00516F8E">
      <w:pPr>
        <w:rPr>
          <w:sz w:val="20"/>
          <w:szCs w:val="20"/>
        </w:rPr>
      </w:pPr>
      <w:r>
        <w:rPr>
          <w:sz w:val="20"/>
          <w:szCs w:val="20"/>
        </w:rPr>
        <w:t> </w:t>
      </w:r>
    </w:p>
    <w:p w14:paraId="39447385" w14:textId="77777777" w:rsidR="00074586" w:rsidRPr="00E82765" w:rsidRDefault="00516F8E">
      <w:pPr>
        <w:rPr>
          <w:rFonts w:ascii="Arial" w:hAnsi="Arial" w:cs="Arial"/>
          <w:b/>
          <w:sz w:val="20"/>
          <w:szCs w:val="20"/>
        </w:rPr>
      </w:pPr>
      <w:r>
        <w:rPr>
          <w:rFonts w:ascii="Arial" w:hAnsi="Arial" w:cs="Arial"/>
          <w:b/>
          <w:sz w:val="20"/>
          <w:szCs w:val="20"/>
        </w:rPr>
        <w:t>M</w:t>
      </w:r>
      <w:r w:rsidR="009D69FD">
        <w:rPr>
          <w:rFonts w:ascii="Arial" w:hAnsi="Arial" w:cs="Arial"/>
          <w:b/>
          <w:sz w:val="20"/>
          <w:szCs w:val="20"/>
        </w:rPr>
        <w:t>EDAL</w:t>
      </w:r>
      <w:r>
        <w:rPr>
          <w:rFonts w:ascii="Arial" w:hAnsi="Arial" w:cs="Arial"/>
          <w:b/>
          <w:sz w:val="20"/>
          <w:szCs w:val="20"/>
        </w:rPr>
        <w:t xml:space="preserve"> of M</w:t>
      </w:r>
      <w:r w:rsidR="009D69FD">
        <w:rPr>
          <w:rFonts w:ascii="Arial" w:hAnsi="Arial" w:cs="Arial"/>
          <w:b/>
          <w:sz w:val="20"/>
          <w:szCs w:val="20"/>
        </w:rPr>
        <w:t>EDALS</w:t>
      </w:r>
    </w:p>
    <w:p w14:paraId="1210808C" w14:textId="77777777" w:rsidR="00074586" w:rsidRDefault="00A53241" w:rsidP="00E82765">
      <w:pPr>
        <w:spacing w:before="120"/>
        <w:ind w:left="2552"/>
        <w:jc w:val="both"/>
        <w:rPr>
          <w:sz w:val="20"/>
          <w:szCs w:val="20"/>
        </w:rPr>
      </w:pPr>
      <w:r>
        <w:rPr>
          <w:rFonts w:ascii="Arial" w:hAnsi="Arial" w:cs="Arial"/>
          <w:noProof/>
          <w:sz w:val="20"/>
          <w:szCs w:val="20"/>
          <w:lang w:val="en-US" w:eastAsia="en-US"/>
        </w:rPr>
        <w:drawing>
          <wp:anchor distT="0" distB="0" distL="114300" distR="114300" simplePos="0" relativeHeight="251659264" behindDoc="0" locked="0" layoutInCell="1" allowOverlap="1" wp14:anchorId="78C1BF7F" wp14:editId="3BDC6D96">
            <wp:simplePos x="0" y="0"/>
            <wp:positionH relativeFrom="column">
              <wp:posOffset>-63500</wp:posOffset>
            </wp:positionH>
            <wp:positionV relativeFrom="paragraph">
              <wp:posOffset>229235</wp:posOffset>
            </wp:positionV>
            <wp:extent cx="1497965" cy="2247265"/>
            <wp:effectExtent l="0" t="0" r="0" b="0"/>
            <wp:wrapSquare wrapText="bothSides"/>
            <wp:docPr id="2" name="Picture 1" descr="Medal-Of-Meda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l-Of-Medals.png"/>
                    <pic:cNvPicPr/>
                  </pic:nvPicPr>
                  <pic:blipFill>
                    <a:blip r:embed="rId7" cstate="print"/>
                    <a:stretch>
                      <a:fillRect/>
                    </a:stretch>
                  </pic:blipFill>
                  <pic:spPr>
                    <a:xfrm>
                      <a:off x="0" y="0"/>
                      <a:ext cx="1497965" cy="2247265"/>
                    </a:xfrm>
                    <a:prstGeom prst="rect">
                      <a:avLst/>
                    </a:prstGeom>
                  </pic:spPr>
                </pic:pic>
              </a:graphicData>
            </a:graphic>
            <wp14:sizeRelH relativeFrom="margin">
              <wp14:pctWidth>0</wp14:pctWidth>
            </wp14:sizeRelH>
            <wp14:sizeRelV relativeFrom="margin">
              <wp14:pctHeight>0</wp14:pctHeight>
            </wp14:sizeRelV>
          </wp:anchor>
        </w:drawing>
      </w:r>
      <w:r w:rsidR="00516F8E">
        <w:rPr>
          <w:rFonts w:ascii="Arial" w:hAnsi="Arial" w:cs="Arial"/>
          <w:sz w:val="20"/>
          <w:szCs w:val="20"/>
        </w:rPr>
        <w:t>Held once a year near the end of the playing season. To qualify for entry into the Medal of Medals, a member must win one or more Monthly Medals during that season. There is one exception – the previous years Medal of Medals winner, if not qualifying for entry into the Medal of Medal competition in the current season, is granted entry to defend his title.</w:t>
      </w:r>
    </w:p>
    <w:p w14:paraId="1E203C6D" w14:textId="77777777" w:rsidR="00074586" w:rsidRDefault="00516F8E" w:rsidP="00E82765">
      <w:pPr>
        <w:spacing w:before="120"/>
        <w:ind w:left="2552"/>
        <w:jc w:val="both"/>
        <w:rPr>
          <w:sz w:val="20"/>
          <w:szCs w:val="20"/>
        </w:rPr>
      </w:pPr>
      <w:r>
        <w:rPr>
          <w:rFonts w:ascii="Arial" w:hAnsi="Arial" w:cs="Arial"/>
          <w:sz w:val="20"/>
          <w:szCs w:val="20"/>
        </w:rPr>
        <w:t>If a member wins multiple monthly medals – for example wins 6 of the 10 Monthly Medals contested during the season with 4 other different members winning the rest – the Medal of Medals will be contested by 5 members for that year. The more a member wins in any current year reduces the number of members competing for the title. </w:t>
      </w:r>
    </w:p>
    <w:p w14:paraId="55BAD29A" w14:textId="77777777" w:rsidR="00074586" w:rsidRDefault="00516F8E" w:rsidP="00E82765">
      <w:pPr>
        <w:spacing w:before="120"/>
        <w:ind w:left="2552"/>
        <w:jc w:val="both"/>
        <w:rPr>
          <w:sz w:val="20"/>
          <w:szCs w:val="20"/>
        </w:rPr>
      </w:pPr>
      <w:r>
        <w:rPr>
          <w:rFonts w:ascii="Arial" w:hAnsi="Arial" w:cs="Arial"/>
          <w:sz w:val="20"/>
          <w:szCs w:val="20"/>
        </w:rPr>
        <w:t>The Medal is awarded to the winner at the end-of-year presentation function or at the committee's discretion. The Medal of Medals medal can be worn by the winner for not only the current year of being the title winner but at any time in the future whilst playing with the club.</w:t>
      </w:r>
    </w:p>
    <w:p w14:paraId="7B2E2FD7" w14:textId="77777777" w:rsidR="00074586" w:rsidRDefault="00074586">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b/>
          <w:sz w:val="20"/>
          <w:lang w:val="en-US"/>
        </w:rPr>
      </w:pPr>
    </w:p>
    <w:p w14:paraId="35EE3967" w14:textId="77777777" w:rsidR="00074586" w:rsidRDefault="00074586">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p>
    <w:p w14:paraId="0F1CE649"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240" w:after="120"/>
        <w:rPr>
          <w:rFonts w:ascii="Arial" w:hAnsi="Arial" w:cs="Arial"/>
          <w:sz w:val="20"/>
          <w:lang w:val="en-US"/>
        </w:rPr>
      </w:pPr>
      <w:r>
        <w:rPr>
          <w:rFonts w:ascii="Arial" w:hAnsi="Arial" w:cs="Arial"/>
          <w:b/>
          <w:sz w:val="20"/>
          <w:lang w:val="en-US"/>
        </w:rPr>
        <w:t>ECLECTIC</w:t>
      </w:r>
    </w:p>
    <w:p w14:paraId="62BB2508" w14:textId="77777777" w:rsidR="00E82765" w:rsidRDefault="00E82765" w:rsidP="0002610A">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r>
        <w:rPr>
          <w:rFonts w:ascii="Arial" w:hAnsi="Arial" w:cs="Arial"/>
          <w:sz w:val="20"/>
          <w:lang w:val="en-US"/>
        </w:rPr>
        <w:t>This competition extends over the whole season but only relates to rounds played at Collier Park golf course. Competitors play two or more rounds over all three courses and the eclectic score is the lowest score recorded for each hole during the season. At the end of the season, scores for 18 holes (two-thirds of the 27-hole total) are calculated and then half the handicap held on the last day of play is deducted. The resulting score is the player’s eclectic score (against par 71) for the year.</w:t>
      </w:r>
    </w:p>
    <w:p w14:paraId="40888BAF" w14:textId="77777777" w:rsidR="0002610A" w:rsidRPr="0002610A" w:rsidRDefault="0002610A" w:rsidP="0002610A">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jc w:val="both"/>
        <w:rPr>
          <w:rFonts w:ascii="Arial" w:hAnsi="Arial" w:cs="Arial"/>
          <w:sz w:val="20"/>
          <w:lang w:val="en-US"/>
        </w:rPr>
      </w:pPr>
    </w:p>
    <w:p w14:paraId="51638201" w14:textId="77777777" w:rsidR="00074586" w:rsidRDefault="00516F8E" w:rsidP="00C1593B">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120"/>
        <w:rPr>
          <w:rFonts w:ascii="Arial" w:hAnsi="Arial" w:cs="Arial"/>
          <w:sz w:val="20"/>
          <w:lang w:val="en-US"/>
        </w:rPr>
      </w:pPr>
      <w:r>
        <w:rPr>
          <w:rFonts w:ascii="Arial" w:hAnsi="Arial" w:cs="Arial"/>
          <w:b/>
          <w:sz w:val="20"/>
          <w:lang w:val="en-US"/>
        </w:rPr>
        <w:t>C</w:t>
      </w:r>
      <w:r w:rsidR="001A054D">
        <w:rPr>
          <w:rFonts w:ascii="Arial" w:hAnsi="Arial" w:cs="Arial"/>
          <w:b/>
          <w:sz w:val="20"/>
          <w:lang w:val="en-US"/>
        </w:rPr>
        <w:t>ONSISTENCY</w:t>
      </w:r>
      <w:r>
        <w:rPr>
          <w:rFonts w:ascii="Arial" w:hAnsi="Arial" w:cs="Arial"/>
          <w:b/>
          <w:sz w:val="20"/>
          <w:lang w:val="en-US"/>
        </w:rPr>
        <w:t xml:space="preserve"> T</w:t>
      </w:r>
      <w:r w:rsidR="001A054D">
        <w:rPr>
          <w:rFonts w:ascii="Arial" w:hAnsi="Arial" w:cs="Arial"/>
          <w:b/>
          <w:sz w:val="20"/>
          <w:lang w:val="en-US"/>
        </w:rPr>
        <w:t>ROPHY</w:t>
      </w:r>
    </w:p>
    <w:p w14:paraId="717F3A80" w14:textId="77777777" w:rsidR="00074586" w:rsidRDefault="00516F8E">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120"/>
        <w:rPr>
          <w:rFonts w:ascii="Arial" w:hAnsi="Arial" w:cs="Arial"/>
          <w:sz w:val="20"/>
          <w:lang w:val="en-US"/>
        </w:rPr>
      </w:pPr>
      <w:r>
        <w:rPr>
          <w:rFonts w:ascii="Arial" w:hAnsi="Arial" w:cs="Arial"/>
          <w:sz w:val="20"/>
          <w:lang w:val="en-US"/>
        </w:rPr>
        <w:t>To be eligible, a player must complete 20 rounds.</w:t>
      </w:r>
    </w:p>
    <w:p w14:paraId="38F42E0C"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Points are awarded on the basis of:</w:t>
      </w:r>
    </w:p>
    <w:p w14:paraId="0A974B6B" w14:textId="77777777" w:rsidR="00E82765" w:rsidRDefault="00E82765" w:rsidP="00E82765">
      <w:pPr>
        <w:pStyle w:val="DefaultText"/>
        <w:tabs>
          <w:tab w:val="left" w:pos="2977"/>
          <w:tab w:val="left" w:pos="3261"/>
        </w:tabs>
        <w:spacing w:before="120"/>
        <w:ind w:left="227"/>
        <w:rPr>
          <w:rFonts w:ascii="Arial" w:hAnsi="Arial" w:cs="Arial"/>
          <w:sz w:val="20"/>
          <w:lang w:val="en-US"/>
        </w:rPr>
      </w:pPr>
      <w:r>
        <w:rPr>
          <w:rFonts w:ascii="Arial" w:hAnsi="Arial" w:cs="Arial"/>
          <w:sz w:val="20"/>
          <w:lang w:val="en-US"/>
        </w:rPr>
        <w:t xml:space="preserve">Playing to handicap or better </w:t>
      </w:r>
      <w:r>
        <w:rPr>
          <w:rFonts w:ascii="Arial" w:hAnsi="Arial" w:cs="Arial"/>
          <w:sz w:val="20"/>
          <w:lang w:val="en-US"/>
        </w:rPr>
        <w:tab/>
        <w:t xml:space="preserve">- </w:t>
      </w:r>
      <w:r>
        <w:rPr>
          <w:rFonts w:ascii="Arial" w:hAnsi="Arial" w:cs="Arial"/>
          <w:sz w:val="20"/>
          <w:lang w:val="en-US"/>
        </w:rPr>
        <w:tab/>
        <w:t>5 points</w:t>
      </w:r>
    </w:p>
    <w:p w14:paraId="6934FF2A" w14:textId="77777777" w:rsidR="00E82765" w:rsidRDefault="00E82765" w:rsidP="00E82765">
      <w:pPr>
        <w:pStyle w:val="DefaultText"/>
        <w:tabs>
          <w:tab w:val="left" w:pos="2977"/>
          <w:tab w:val="left" w:pos="3261"/>
        </w:tabs>
        <w:ind w:left="227"/>
        <w:rPr>
          <w:rFonts w:ascii="Arial" w:hAnsi="Arial" w:cs="Arial"/>
          <w:sz w:val="20"/>
          <w:lang w:val="en-US"/>
        </w:rPr>
      </w:pPr>
      <w:r>
        <w:rPr>
          <w:rFonts w:ascii="Arial" w:hAnsi="Arial" w:cs="Arial"/>
          <w:sz w:val="20"/>
          <w:lang w:val="en-US"/>
        </w:rPr>
        <w:t>Playing to 1 over handicap</w:t>
      </w:r>
      <w:r>
        <w:rPr>
          <w:rFonts w:ascii="Arial" w:hAnsi="Arial" w:cs="Arial"/>
          <w:sz w:val="20"/>
          <w:lang w:val="en-US"/>
        </w:rPr>
        <w:tab/>
        <w:t xml:space="preserve">- </w:t>
      </w:r>
      <w:r>
        <w:rPr>
          <w:rFonts w:ascii="Arial" w:hAnsi="Arial" w:cs="Arial"/>
          <w:sz w:val="20"/>
          <w:lang w:val="en-US"/>
        </w:rPr>
        <w:tab/>
        <w:t>4 points</w:t>
      </w:r>
    </w:p>
    <w:p w14:paraId="312DF069" w14:textId="77777777" w:rsidR="00E82765" w:rsidRDefault="00E82765" w:rsidP="00E82765">
      <w:pPr>
        <w:pStyle w:val="DefaultText"/>
        <w:tabs>
          <w:tab w:val="left" w:pos="2977"/>
          <w:tab w:val="left" w:pos="3261"/>
        </w:tabs>
        <w:ind w:left="227"/>
        <w:rPr>
          <w:rFonts w:ascii="Arial" w:hAnsi="Arial" w:cs="Arial"/>
          <w:sz w:val="20"/>
          <w:lang w:val="en-US"/>
        </w:rPr>
      </w:pPr>
      <w:r>
        <w:rPr>
          <w:rFonts w:ascii="Arial" w:hAnsi="Arial" w:cs="Arial"/>
          <w:sz w:val="20"/>
          <w:lang w:val="en-US"/>
        </w:rPr>
        <w:t>Playing to 2 over handicap</w:t>
      </w:r>
      <w:r>
        <w:rPr>
          <w:rFonts w:ascii="Arial" w:hAnsi="Arial" w:cs="Arial"/>
          <w:sz w:val="20"/>
          <w:lang w:val="en-US"/>
        </w:rPr>
        <w:tab/>
        <w:t xml:space="preserve">- </w:t>
      </w:r>
      <w:r>
        <w:rPr>
          <w:rFonts w:ascii="Arial" w:hAnsi="Arial" w:cs="Arial"/>
          <w:sz w:val="20"/>
          <w:lang w:val="en-US"/>
        </w:rPr>
        <w:tab/>
        <w:t>3 points</w:t>
      </w:r>
    </w:p>
    <w:p w14:paraId="4A6CB32D" w14:textId="77777777" w:rsidR="00E82765" w:rsidRDefault="00E82765" w:rsidP="00E82765">
      <w:pPr>
        <w:pStyle w:val="DefaultText"/>
        <w:tabs>
          <w:tab w:val="left" w:pos="2977"/>
          <w:tab w:val="left" w:pos="3261"/>
        </w:tabs>
        <w:ind w:left="227"/>
        <w:rPr>
          <w:rFonts w:ascii="Arial" w:hAnsi="Arial" w:cs="Arial"/>
          <w:sz w:val="20"/>
          <w:lang w:val="en-US"/>
        </w:rPr>
      </w:pPr>
      <w:r>
        <w:rPr>
          <w:rFonts w:ascii="Arial" w:hAnsi="Arial" w:cs="Arial"/>
          <w:sz w:val="20"/>
          <w:lang w:val="en-US"/>
        </w:rPr>
        <w:t>Playing to 3 over handicap</w:t>
      </w:r>
      <w:r>
        <w:rPr>
          <w:rFonts w:ascii="Arial" w:hAnsi="Arial" w:cs="Arial"/>
          <w:sz w:val="20"/>
          <w:lang w:val="en-US"/>
        </w:rPr>
        <w:tab/>
        <w:t xml:space="preserve">- </w:t>
      </w:r>
      <w:r>
        <w:rPr>
          <w:rFonts w:ascii="Arial" w:hAnsi="Arial" w:cs="Arial"/>
          <w:sz w:val="20"/>
          <w:lang w:val="en-US"/>
        </w:rPr>
        <w:tab/>
        <w:t>2 points</w:t>
      </w:r>
    </w:p>
    <w:p w14:paraId="4722A6AE" w14:textId="77777777" w:rsidR="00E82765" w:rsidRDefault="00E82765" w:rsidP="00E82765">
      <w:pPr>
        <w:pStyle w:val="DefaultText"/>
        <w:tabs>
          <w:tab w:val="left" w:pos="2977"/>
          <w:tab w:val="left" w:pos="3261"/>
        </w:tabs>
        <w:ind w:left="227"/>
        <w:rPr>
          <w:rFonts w:ascii="Arial" w:hAnsi="Arial" w:cs="Arial"/>
          <w:sz w:val="20"/>
          <w:lang w:val="en-US"/>
        </w:rPr>
      </w:pPr>
      <w:r>
        <w:rPr>
          <w:rFonts w:ascii="Arial" w:hAnsi="Arial" w:cs="Arial"/>
          <w:sz w:val="20"/>
          <w:lang w:val="en-US"/>
        </w:rPr>
        <w:t>Playing to 4 over handicap</w:t>
      </w:r>
      <w:r>
        <w:rPr>
          <w:rFonts w:ascii="Arial" w:hAnsi="Arial" w:cs="Arial"/>
          <w:sz w:val="20"/>
          <w:lang w:val="en-US"/>
        </w:rPr>
        <w:tab/>
        <w:t xml:space="preserve">- </w:t>
      </w:r>
      <w:r>
        <w:rPr>
          <w:rFonts w:ascii="Arial" w:hAnsi="Arial" w:cs="Arial"/>
          <w:sz w:val="20"/>
          <w:lang w:val="en-US"/>
        </w:rPr>
        <w:tab/>
        <w:t>1 point</w:t>
      </w:r>
    </w:p>
    <w:p w14:paraId="1761392E"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p>
    <w:p w14:paraId="07DB56A2"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 xml:space="preserve">Points are progressively </w:t>
      </w:r>
      <w:proofErr w:type="spellStart"/>
      <w:r>
        <w:rPr>
          <w:rFonts w:ascii="Arial" w:hAnsi="Arial" w:cs="Arial"/>
          <w:sz w:val="20"/>
          <w:lang w:val="en-US"/>
        </w:rPr>
        <w:t>totalled</w:t>
      </w:r>
      <w:proofErr w:type="spellEnd"/>
      <w:r>
        <w:rPr>
          <w:rFonts w:ascii="Arial" w:hAnsi="Arial" w:cs="Arial"/>
          <w:sz w:val="20"/>
          <w:lang w:val="en-US"/>
        </w:rPr>
        <w:t xml:space="preserve"> and divided by the number of times played to arrive at a consistency rating.</w:t>
      </w:r>
    </w:p>
    <w:p w14:paraId="04972BD1"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p>
    <w:p w14:paraId="3678B5C9" w14:textId="77777777" w:rsidR="00E82765" w:rsidRPr="00E82765" w:rsidRDefault="00E82765" w:rsidP="00E82765">
      <w:pPr>
        <w:rPr>
          <w:rFonts w:ascii="Arial" w:hAnsi="Arial" w:cs="Arial"/>
          <w:bCs/>
          <w:sz w:val="20"/>
          <w:szCs w:val="20"/>
          <w:u w:val="single"/>
          <w:lang w:val="en-US"/>
        </w:rPr>
      </w:pPr>
      <w:r>
        <w:rPr>
          <w:rFonts w:ascii="Arial" w:hAnsi="Arial" w:cs="Arial"/>
          <w:bCs/>
          <w:sz w:val="20"/>
          <w:u w:val="single"/>
          <w:lang w:val="en-US"/>
        </w:rPr>
        <w:t>Consistency Example:</w:t>
      </w:r>
      <w:r>
        <w:rPr>
          <w:rFonts w:ascii="Arial" w:hAnsi="Arial" w:cs="Arial"/>
          <w:bCs/>
          <w:sz w:val="20"/>
          <w:lang w:val="en-US"/>
        </w:rPr>
        <w:t xml:space="preserve"> (part way through the season):</w:t>
      </w:r>
    </w:p>
    <w:p w14:paraId="4FE2B716"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bCs/>
          <w:sz w:val="20"/>
          <w:lang w:val="en-US"/>
        </w:rPr>
      </w:pPr>
    </w:p>
    <w:p w14:paraId="4796A361"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i/>
          <w:iCs/>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i/>
          <w:iCs/>
          <w:sz w:val="20"/>
          <w:lang w:val="en-US"/>
        </w:rPr>
        <w:t>Player A</w:t>
      </w:r>
      <w:r>
        <w:rPr>
          <w:rFonts w:ascii="Arial" w:hAnsi="Arial" w:cs="Arial"/>
          <w:i/>
          <w:iCs/>
          <w:sz w:val="20"/>
          <w:lang w:val="en-US"/>
        </w:rPr>
        <w:tab/>
        <w:t>Player B</w:t>
      </w:r>
      <w:r>
        <w:rPr>
          <w:rFonts w:ascii="Arial" w:hAnsi="Arial" w:cs="Arial"/>
          <w:i/>
          <w:iCs/>
          <w:sz w:val="20"/>
          <w:lang w:val="en-US"/>
        </w:rPr>
        <w:tab/>
        <w:t>Player C</w:t>
      </w:r>
    </w:p>
    <w:p w14:paraId="790698A7"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5</w:t>
      </w:r>
      <w:r>
        <w:rPr>
          <w:rFonts w:ascii="Arial" w:hAnsi="Arial" w:cs="Arial"/>
          <w:sz w:val="20"/>
          <w:lang w:val="en-US"/>
        </w:rPr>
        <w:tab/>
      </w:r>
      <w:r>
        <w:rPr>
          <w:rFonts w:ascii="Arial" w:hAnsi="Arial" w:cs="Arial"/>
          <w:sz w:val="20"/>
          <w:lang w:val="en-US"/>
        </w:rPr>
        <w:tab/>
        <w:t>3</w:t>
      </w:r>
      <w:r>
        <w:rPr>
          <w:rFonts w:ascii="Arial" w:hAnsi="Arial" w:cs="Arial"/>
          <w:sz w:val="20"/>
          <w:lang w:val="en-US"/>
        </w:rPr>
        <w:tab/>
      </w:r>
      <w:r>
        <w:rPr>
          <w:rFonts w:ascii="Arial" w:hAnsi="Arial" w:cs="Arial"/>
          <w:sz w:val="20"/>
          <w:lang w:val="en-US"/>
        </w:rPr>
        <w:tab/>
        <w:t>2</w:t>
      </w:r>
    </w:p>
    <w:p w14:paraId="0D1B2566"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4</w:t>
      </w:r>
      <w:r>
        <w:rPr>
          <w:rFonts w:ascii="Arial" w:hAnsi="Arial" w:cs="Arial"/>
          <w:sz w:val="20"/>
          <w:lang w:val="en-US"/>
        </w:rPr>
        <w:tab/>
      </w:r>
      <w:r>
        <w:rPr>
          <w:rFonts w:ascii="Arial" w:hAnsi="Arial" w:cs="Arial"/>
          <w:sz w:val="20"/>
          <w:lang w:val="en-US"/>
        </w:rPr>
        <w:tab/>
        <w:t>2</w:t>
      </w:r>
      <w:r>
        <w:rPr>
          <w:rFonts w:ascii="Arial" w:hAnsi="Arial" w:cs="Arial"/>
          <w:sz w:val="20"/>
          <w:lang w:val="en-US"/>
        </w:rPr>
        <w:tab/>
      </w:r>
      <w:r>
        <w:rPr>
          <w:rFonts w:ascii="Arial" w:hAnsi="Arial" w:cs="Arial"/>
          <w:sz w:val="20"/>
          <w:lang w:val="en-US"/>
        </w:rPr>
        <w:tab/>
        <w:t>1</w:t>
      </w:r>
    </w:p>
    <w:p w14:paraId="65766EBA"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2</w:t>
      </w:r>
      <w:r>
        <w:rPr>
          <w:rFonts w:ascii="Arial" w:hAnsi="Arial" w:cs="Arial"/>
          <w:sz w:val="20"/>
          <w:lang w:val="en-US"/>
        </w:rPr>
        <w:tab/>
      </w:r>
      <w:r>
        <w:rPr>
          <w:rFonts w:ascii="Arial" w:hAnsi="Arial" w:cs="Arial"/>
          <w:sz w:val="20"/>
          <w:lang w:val="en-US"/>
        </w:rPr>
        <w:tab/>
        <w:t>2</w:t>
      </w:r>
      <w:r>
        <w:rPr>
          <w:rFonts w:ascii="Arial" w:hAnsi="Arial" w:cs="Arial"/>
          <w:sz w:val="20"/>
          <w:lang w:val="en-US"/>
        </w:rPr>
        <w:tab/>
      </w:r>
      <w:r>
        <w:rPr>
          <w:rFonts w:ascii="Arial" w:hAnsi="Arial" w:cs="Arial"/>
          <w:sz w:val="20"/>
          <w:lang w:val="en-US"/>
        </w:rPr>
        <w:tab/>
        <w:t>0</w:t>
      </w:r>
    </w:p>
    <w:p w14:paraId="0B82CA03"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1</w:t>
      </w:r>
      <w:r>
        <w:rPr>
          <w:rFonts w:ascii="Arial" w:hAnsi="Arial" w:cs="Arial"/>
          <w:sz w:val="20"/>
          <w:lang w:val="en-US"/>
        </w:rPr>
        <w:tab/>
      </w:r>
      <w:r>
        <w:rPr>
          <w:rFonts w:ascii="Arial" w:hAnsi="Arial" w:cs="Arial"/>
          <w:sz w:val="20"/>
          <w:lang w:val="en-US"/>
        </w:rPr>
        <w:tab/>
        <w:t>1</w:t>
      </w:r>
      <w:r>
        <w:rPr>
          <w:rFonts w:ascii="Arial" w:hAnsi="Arial" w:cs="Arial"/>
          <w:sz w:val="20"/>
          <w:lang w:val="en-US"/>
        </w:rPr>
        <w:tab/>
      </w:r>
      <w:r>
        <w:rPr>
          <w:rFonts w:ascii="Arial" w:hAnsi="Arial" w:cs="Arial"/>
          <w:sz w:val="20"/>
          <w:lang w:val="en-US"/>
        </w:rPr>
        <w:tab/>
        <w:t>0</w:t>
      </w:r>
    </w:p>
    <w:p w14:paraId="338C92E8"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1</w:t>
      </w:r>
      <w:r>
        <w:rPr>
          <w:rFonts w:ascii="Arial" w:hAnsi="Arial" w:cs="Arial"/>
          <w:sz w:val="20"/>
          <w:lang w:val="en-US"/>
        </w:rPr>
        <w:tab/>
      </w:r>
      <w:r>
        <w:rPr>
          <w:rFonts w:ascii="Arial" w:hAnsi="Arial" w:cs="Arial"/>
          <w:sz w:val="20"/>
          <w:lang w:val="en-US"/>
        </w:rPr>
        <w:tab/>
        <w:t>3</w:t>
      </w:r>
      <w:r>
        <w:rPr>
          <w:rFonts w:ascii="Arial" w:hAnsi="Arial" w:cs="Arial"/>
          <w:sz w:val="20"/>
          <w:lang w:val="en-US"/>
        </w:rPr>
        <w:tab/>
      </w:r>
      <w:r>
        <w:rPr>
          <w:rFonts w:ascii="Arial" w:hAnsi="Arial" w:cs="Arial"/>
          <w:sz w:val="20"/>
          <w:lang w:val="en-US"/>
        </w:rPr>
        <w:tab/>
        <w:t>1</w:t>
      </w:r>
    </w:p>
    <w:p w14:paraId="32ECA280"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0</w:t>
      </w:r>
      <w:r>
        <w:rPr>
          <w:rFonts w:ascii="Arial" w:hAnsi="Arial" w:cs="Arial"/>
          <w:sz w:val="20"/>
          <w:lang w:val="en-US"/>
        </w:rPr>
        <w:tab/>
      </w:r>
      <w:r>
        <w:rPr>
          <w:rFonts w:ascii="Arial" w:hAnsi="Arial" w:cs="Arial"/>
          <w:sz w:val="20"/>
          <w:lang w:val="en-US"/>
        </w:rPr>
        <w:tab/>
        <w:t>3</w:t>
      </w:r>
      <w:r>
        <w:rPr>
          <w:rFonts w:ascii="Arial" w:hAnsi="Arial" w:cs="Arial"/>
          <w:sz w:val="20"/>
          <w:lang w:val="en-US"/>
        </w:rPr>
        <w:tab/>
      </w:r>
      <w:r>
        <w:rPr>
          <w:rFonts w:ascii="Arial" w:hAnsi="Arial" w:cs="Arial"/>
          <w:sz w:val="20"/>
          <w:lang w:val="en-US"/>
        </w:rPr>
        <w:tab/>
        <w:t>2</w:t>
      </w:r>
    </w:p>
    <w:p w14:paraId="3B22E8A2"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4</w:t>
      </w:r>
      <w:r>
        <w:rPr>
          <w:rFonts w:ascii="Arial" w:hAnsi="Arial" w:cs="Arial"/>
          <w:sz w:val="20"/>
          <w:lang w:val="en-US"/>
        </w:rPr>
        <w:tab/>
      </w:r>
      <w:r>
        <w:rPr>
          <w:rFonts w:ascii="Arial" w:hAnsi="Arial" w:cs="Arial"/>
          <w:sz w:val="20"/>
          <w:lang w:val="en-US"/>
        </w:rPr>
        <w:tab/>
        <w:t>2</w:t>
      </w:r>
      <w:r>
        <w:rPr>
          <w:rFonts w:ascii="Arial" w:hAnsi="Arial" w:cs="Arial"/>
          <w:sz w:val="20"/>
          <w:lang w:val="en-US"/>
        </w:rPr>
        <w:tab/>
      </w:r>
      <w:r>
        <w:rPr>
          <w:rFonts w:ascii="Arial" w:hAnsi="Arial" w:cs="Arial"/>
          <w:sz w:val="20"/>
          <w:lang w:val="en-US"/>
        </w:rPr>
        <w:tab/>
        <w:t>0</w:t>
      </w:r>
    </w:p>
    <w:p w14:paraId="45436A6A"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5</w:t>
      </w:r>
      <w:r>
        <w:rPr>
          <w:rFonts w:ascii="Arial" w:hAnsi="Arial" w:cs="Arial"/>
          <w:sz w:val="20"/>
          <w:lang w:val="en-US"/>
        </w:rPr>
        <w:tab/>
      </w:r>
      <w:r>
        <w:rPr>
          <w:rFonts w:ascii="Arial" w:hAnsi="Arial" w:cs="Arial"/>
          <w:sz w:val="20"/>
          <w:lang w:val="en-US"/>
        </w:rPr>
        <w:tab/>
        <w:t>5</w:t>
      </w:r>
      <w:r>
        <w:rPr>
          <w:rFonts w:ascii="Arial" w:hAnsi="Arial" w:cs="Arial"/>
          <w:sz w:val="20"/>
          <w:lang w:val="en-US"/>
        </w:rPr>
        <w:tab/>
      </w:r>
      <w:r>
        <w:rPr>
          <w:rFonts w:ascii="Arial" w:hAnsi="Arial" w:cs="Arial"/>
          <w:sz w:val="20"/>
          <w:lang w:val="en-US"/>
        </w:rPr>
        <w:tab/>
        <w:t>1</w:t>
      </w:r>
    </w:p>
    <w:p w14:paraId="46563D00"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2</w:t>
      </w:r>
      <w:r>
        <w:rPr>
          <w:rFonts w:ascii="Arial" w:hAnsi="Arial" w:cs="Arial"/>
          <w:sz w:val="20"/>
          <w:lang w:val="en-US"/>
        </w:rPr>
        <w:tab/>
      </w:r>
      <w:r>
        <w:rPr>
          <w:rFonts w:ascii="Arial" w:hAnsi="Arial" w:cs="Arial"/>
          <w:sz w:val="20"/>
          <w:lang w:val="en-US"/>
        </w:rPr>
        <w:tab/>
        <w:t>3</w:t>
      </w:r>
      <w:r>
        <w:rPr>
          <w:rFonts w:ascii="Arial" w:hAnsi="Arial" w:cs="Arial"/>
          <w:sz w:val="20"/>
          <w:lang w:val="en-US"/>
        </w:rPr>
        <w:tab/>
      </w:r>
      <w:r>
        <w:rPr>
          <w:rFonts w:ascii="Arial" w:hAnsi="Arial" w:cs="Arial"/>
          <w:sz w:val="20"/>
          <w:lang w:val="en-US"/>
        </w:rPr>
        <w:tab/>
        <w:t>5</w:t>
      </w:r>
    </w:p>
    <w:p w14:paraId="756EF054"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1</w:t>
      </w:r>
      <w:r>
        <w:rPr>
          <w:rFonts w:ascii="Arial" w:hAnsi="Arial" w:cs="Arial"/>
          <w:sz w:val="20"/>
          <w:lang w:val="en-US"/>
        </w:rPr>
        <w:tab/>
      </w:r>
      <w:r>
        <w:rPr>
          <w:rFonts w:ascii="Arial" w:hAnsi="Arial" w:cs="Arial"/>
          <w:sz w:val="20"/>
          <w:lang w:val="en-US"/>
        </w:rPr>
        <w:tab/>
        <w:t>–</w:t>
      </w:r>
      <w:r>
        <w:rPr>
          <w:rFonts w:ascii="Arial" w:hAnsi="Arial" w:cs="Arial"/>
          <w:sz w:val="20"/>
          <w:lang w:val="en-US"/>
        </w:rPr>
        <w:tab/>
      </w:r>
      <w:r>
        <w:rPr>
          <w:rFonts w:ascii="Arial" w:hAnsi="Arial" w:cs="Arial"/>
          <w:sz w:val="20"/>
          <w:lang w:val="en-US"/>
        </w:rPr>
        <w:tab/>
        <w:t>4</w:t>
      </w:r>
    </w:p>
    <w:p w14:paraId="3C06C3B9"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4</w:t>
      </w:r>
      <w:r>
        <w:rPr>
          <w:rFonts w:ascii="Arial" w:hAnsi="Arial" w:cs="Arial"/>
          <w:sz w:val="20"/>
          <w:lang w:val="en-US"/>
        </w:rPr>
        <w:tab/>
      </w:r>
      <w:r>
        <w:rPr>
          <w:rFonts w:ascii="Arial" w:hAnsi="Arial" w:cs="Arial"/>
          <w:sz w:val="20"/>
          <w:lang w:val="en-US"/>
        </w:rPr>
        <w:tab/>
        <w:t>–</w:t>
      </w:r>
      <w:r>
        <w:rPr>
          <w:rFonts w:ascii="Arial" w:hAnsi="Arial" w:cs="Arial"/>
          <w:sz w:val="20"/>
          <w:lang w:val="en-US"/>
        </w:rPr>
        <w:tab/>
      </w:r>
      <w:r>
        <w:rPr>
          <w:rFonts w:ascii="Arial" w:hAnsi="Arial" w:cs="Arial"/>
          <w:sz w:val="20"/>
          <w:lang w:val="en-US"/>
        </w:rPr>
        <w:tab/>
        <w:t>1</w:t>
      </w:r>
    </w:p>
    <w:p w14:paraId="6A8F57C3"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w:t>
      </w:r>
      <w:r>
        <w:rPr>
          <w:rFonts w:ascii="Arial" w:hAnsi="Arial" w:cs="Arial"/>
          <w:sz w:val="20"/>
          <w:lang w:val="en-US"/>
        </w:rPr>
        <w:tab/>
      </w:r>
      <w:r>
        <w:rPr>
          <w:rFonts w:ascii="Arial" w:hAnsi="Arial" w:cs="Arial"/>
          <w:sz w:val="20"/>
          <w:lang w:val="en-US"/>
        </w:rPr>
        <w:tab/>
        <w:t>–</w:t>
      </w:r>
      <w:r>
        <w:rPr>
          <w:rFonts w:ascii="Arial" w:hAnsi="Arial" w:cs="Arial"/>
          <w:sz w:val="20"/>
          <w:lang w:val="en-US"/>
        </w:rPr>
        <w:tab/>
      </w:r>
      <w:r>
        <w:rPr>
          <w:rFonts w:ascii="Arial" w:hAnsi="Arial" w:cs="Arial"/>
          <w:sz w:val="20"/>
          <w:lang w:val="en-US"/>
        </w:rPr>
        <w:tab/>
        <w:t>1</w:t>
      </w:r>
    </w:p>
    <w:p w14:paraId="1826BF97"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t>.</w:t>
      </w:r>
      <w:r>
        <w:rPr>
          <w:rFonts w:ascii="Arial" w:hAnsi="Arial" w:cs="Arial"/>
          <w:sz w:val="20"/>
          <w:lang w:val="en-US"/>
        </w:rPr>
        <w:tab/>
        <w:t>....</w:t>
      </w:r>
      <w:r>
        <w:rPr>
          <w:rFonts w:ascii="Arial" w:hAnsi="Arial" w:cs="Arial"/>
          <w:sz w:val="20"/>
          <w:lang w:val="en-US"/>
        </w:rPr>
        <w:tab/>
      </w:r>
      <w:r>
        <w:rPr>
          <w:rFonts w:ascii="Arial" w:hAnsi="Arial" w:cs="Arial"/>
          <w:sz w:val="20"/>
          <w:lang w:val="en-US"/>
        </w:rPr>
        <w:tab/>
        <w:t>.....</w:t>
      </w:r>
      <w:r>
        <w:rPr>
          <w:rFonts w:ascii="Arial" w:hAnsi="Arial" w:cs="Arial"/>
          <w:sz w:val="20"/>
          <w:lang w:val="en-US"/>
        </w:rPr>
        <w:tab/>
      </w:r>
      <w:r>
        <w:rPr>
          <w:rFonts w:ascii="Arial" w:hAnsi="Arial" w:cs="Arial"/>
          <w:sz w:val="20"/>
          <w:lang w:val="en-US"/>
        </w:rPr>
        <w:tab/>
        <w:t>.....</w:t>
      </w:r>
    </w:p>
    <w:p w14:paraId="2190BEFA"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29</w:t>
      </w:r>
      <w:r>
        <w:rPr>
          <w:rFonts w:ascii="Arial" w:hAnsi="Arial" w:cs="Arial"/>
          <w:sz w:val="20"/>
          <w:lang w:val="en-US"/>
        </w:rPr>
        <w:tab/>
      </w:r>
      <w:r>
        <w:rPr>
          <w:rFonts w:ascii="Arial" w:hAnsi="Arial" w:cs="Arial"/>
          <w:sz w:val="20"/>
          <w:lang w:val="en-US"/>
        </w:rPr>
        <w:tab/>
        <w:t>24</w:t>
      </w:r>
      <w:r>
        <w:rPr>
          <w:rFonts w:ascii="Arial" w:hAnsi="Arial" w:cs="Arial"/>
          <w:sz w:val="20"/>
          <w:lang w:val="en-US"/>
        </w:rPr>
        <w:tab/>
      </w:r>
      <w:r>
        <w:rPr>
          <w:rFonts w:ascii="Arial" w:hAnsi="Arial" w:cs="Arial"/>
          <w:sz w:val="20"/>
          <w:lang w:val="en-US"/>
        </w:rPr>
        <w:tab/>
        <w:t>18</w:t>
      </w:r>
    </w:p>
    <w:p w14:paraId="48FB3C5C"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r>
        <w:rPr>
          <w:rFonts w:ascii="Arial" w:hAnsi="Arial" w:cs="Arial"/>
          <w:sz w:val="20"/>
          <w:lang w:val="en-US"/>
        </w:rPr>
        <w:tab/>
      </w:r>
      <w:r>
        <w:rPr>
          <w:rFonts w:ascii="Arial" w:hAnsi="Arial" w:cs="Arial"/>
          <w:sz w:val="20"/>
          <w:lang w:val="en-US"/>
        </w:rPr>
        <w:tab/>
      </w:r>
      <w:r>
        <w:rPr>
          <w:rFonts w:ascii="Arial" w:hAnsi="Arial" w:cs="Arial"/>
          <w:sz w:val="20"/>
          <w:lang w:val="en-US"/>
        </w:rPr>
        <w:tab/>
      </w:r>
      <w:r>
        <w:rPr>
          <w:rFonts w:ascii="Arial" w:hAnsi="Arial" w:cs="Arial"/>
          <w:sz w:val="20"/>
          <w:lang w:val="en-US"/>
        </w:rPr>
        <w:tab/>
        <w:t>29/11 = 2.64</w:t>
      </w:r>
      <w:r>
        <w:rPr>
          <w:rFonts w:ascii="Arial" w:hAnsi="Arial" w:cs="Arial"/>
          <w:sz w:val="20"/>
          <w:lang w:val="en-US"/>
        </w:rPr>
        <w:tab/>
        <w:t>24/9 = 2.67</w:t>
      </w:r>
      <w:r>
        <w:rPr>
          <w:rFonts w:ascii="Arial" w:hAnsi="Arial" w:cs="Arial"/>
          <w:sz w:val="20"/>
          <w:lang w:val="en-US"/>
        </w:rPr>
        <w:tab/>
        <w:t>18/12 = 1.5</w:t>
      </w:r>
    </w:p>
    <w:p w14:paraId="69477075"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b/>
          <w:sz w:val="20"/>
          <w:lang w:val="en-US"/>
        </w:rPr>
      </w:pPr>
    </w:p>
    <w:p w14:paraId="74B22CF1"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p>
    <w:p w14:paraId="7272FDBA" w14:textId="77777777" w:rsidR="00E82765" w:rsidRPr="00E82765" w:rsidRDefault="00E82765" w:rsidP="00E82765">
      <w:bookmarkStart w:id="1" w:name="OOM"/>
      <w:bookmarkEnd w:id="1"/>
    </w:p>
    <w:p w14:paraId="407CC33A"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b/>
          <w:sz w:val="20"/>
          <w:lang w:val="en-US"/>
        </w:rPr>
      </w:pPr>
    </w:p>
    <w:p w14:paraId="0D5A6F40"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240" w:after="120"/>
        <w:rPr>
          <w:rFonts w:ascii="Arial" w:hAnsi="Arial" w:cs="Arial"/>
          <w:sz w:val="20"/>
          <w:lang w:val="en-US"/>
        </w:rPr>
      </w:pPr>
      <w:bookmarkStart w:id="2" w:name="_GoBack"/>
      <w:bookmarkEnd w:id="2"/>
    </w:p>
    <w:p w14:paraId="616AA24B"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p>
    <w:p w14:paraId="52E1125A"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p>
    <w:p w14:paraId="1F89F13F" w14:textId="77777777" w:rsidR="00E82765" w:rsidRDefault="00E82765" w:rsidP="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p>
    <w:p w14:paraId="09F8BC9B" w14:textId="77777777" w:rsidR="00E82765" w:rsidRDefault="00E82765">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spacing w:before="120"/>
        <w:rPr>
          <w:rFonts w:ascii="Arial" w:hAnsi="Arial" w:cs="Arial"/>
          <w:sz w:val="20"/>
          <w:lang w:val="en-US"/>
        </w:rPr>
      </w:pPr>
    </w:p>
    <w:p w14:paraId="26683B0F" w14:textId="77777777" w:rsidR="00074586" w:rsidRDefault="00074586">
      <w:pPr>
        <w:pStyle w:val="DefaultText"/>
        <w:tabs>
          <w:tab w:val="left" w:pos="0"/>
          <w:tab w:val="left" w:pos="715"/>
          <w:tab w:val="left" w:pos="1440"/>
          <w:tab w:val="left" w:pos="2161"/>
          <w:tab w:val="left" w:pos="2880"/>
          <w:tab w:val="left" w:pos="3607"/>
          <w:tab w:val="left" w:pos="4320"/>
          <w:tab w:val="left" w:pos="5053"/>
          <w:tab w:val="left" w:pos="5760"/>
          <w:tab w:val="left" w:pos="6485"/>
          <w:tab w:val="left" w:pos="7200"/>
          <w:tab w:val="left" w:pos="7917"/>
          <w:tab w:val="center" w:pos="8640"/>
        </w:tabs>
        <w:rPr>
          <w:rFonts w:ascii="Arial" w:hAnsi="Arial" w:cs="Arial"/>
          <w:sz w:val="20"/>
          <w:lang w:val="en-US"/>
        </w:rPr>
      </w:pPr>
    </w:p>
    <w:p w14:paraId="07AE837F" w14:textId="77777777" w:rsidR="00516F8E" w:rsidRDefault="00516F8E">
      <w:pPr>
        <w:rPr>
          <w:sz w:val="20"/>
          <w:szCs w:val="20"/>
          <w:lang w:val="en-US"/>
        </w:rPr>
      </w:pPr>
    </w:p>
    <w:sectPr w:rsidR="00516F8E" w:rsidSect="0007458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97B01"/>
    <w:multiLevelType w:val="hybridMultilevel"/>
    <w:tmpl w:val="33B4123A"/>
    <w:lvl w:ilvl="0" w:tplc="04090001">
      <w:start w:val="1"/>
      <w:numFmt w:val="bullet"/>
      <w:lvlText w:val=""/>
      <w:lvlJc w:val="left"/>
      <w:pPr>
        <w:ind w:left="947" w:hanging="360"/>
      </w:pPr>
      <w:rPr>
        <w:rFonts w:ascii="Symbol" w:hAnsi="Symbol"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
    <w:nsid w:val="712A2E19"/>
    <w:multiLevelType w:val="hybridMultilevel"/>
    <w:tmpl w:val="96F0F2E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FD"/>
    <w:rsid w:val="0002610A"/>
    <w:rsid w:val="00074586"/>
    <w:rsid w:val="001A054D"/>
    <w:rsid w:val="0034353E"/>
    <w:rsid w:val="00516F8E"/>
    <w:rsid w:val="007014A7"/>
    <w:rsid w:val="009D69FD"/>
    <w:rsid w:val="00A53241"/>
    <w:rsid w:val="00B25605"/>
    <w:rsid w:val="00C1593B"/>
    <w:rsid w:val="00E36898"/>
    <w:rsid w:val="00E827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BEE8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5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86"/>
    <w:pPr>
      <w:ind w:left="720"/>
      <w:contextualSpacing/>
    </w:pPr>
  </w:style>
  <w:style w:type="paragraph" w:customStyle="1" w:styleId="DefaultText">
    <w:name w:val="Default Text"/>
    <w:basedOn w:val="Normal"/>
    <w:rsid w:val="00074586"/>
    <w:pPr>
      <w:snapToGrid w:val="0"/>
    </w:pPr>
    <w:rPr>
      <w:szCs w:val="20"/>
    </w:rPr>
  </w:style>
  <w:style w:type="paragraph" w:styleId="BalloonText">
    <w:name w:val="Balloon Text"/>
    <w:basedOn w:val="Normal"/>
    <w:link w:val="BalloonTextChar"/>
    <w:uiPriority w:val="99"/>
    <w:semiHidden/>
    <w:unhideWhenUsed/>
    <w:rsid w:val="00A53241"/>
    <w:rPr>
      <w:rFonts w:ascii="Tahoma" w:hAnsi="Tahoma" w:cs="Tahoma"/>
      <w:sz w:val="16"/>
      <w:szCs w:val="16"/>
    </w:rPr>
  </w:style>
  <w:style w:type="character" w:customStyle="1" w:styleId="BalloonTextChar">
    <w:name w:val="Balloon Text Char"/>
    <w:basedOn w:val="DefaultParagraphFont"/>
    <w:link w:val="BalloonText"/>
    <w:uiPriority w:val="99"/>
    <w:semiHidden/>
    <w:rsid w:val="00A532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1126</Words>
  <Characters>6423</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MAJOR EVENTS AND ELIGIBILITY</vt:lpstr>
    </vt:vector>
  </TitlesOfParts>
  <Company/>
  <LinksUpToDate>false</LinksUpToDate>
  <CharactersWithSpaces>7534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EVENTS AND ELIGIBILITY</dc:title>
  <dc:creator>Graham Little</dc:creator>
  <cp:lastModifiedBy>Kaleigh Mills</cp:lastModifiedBy>
  <cp:revision>2</cp:revision>
  <dcterms:created xsi:type="dcterms:W3CDTF">2019-02-18T13:23:00Z</dcterms:created>
  <dcterms:modified xsi:type="dcterms:W3CDTF">2019-02-18T13:23:00Z</dcterms:modified>
</cp:coreProperties>
</file>